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60" w:rsidRPr="00227B3A" w:rsidRDefault="00596F60" w:rsidP="00596F60">
      <w:pPr>
        <w:spacing w:after="75"/>
        <w:ind w:left="300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  <w:r w:rsidRPr="00227B3A">
        <w:rPr>
          <w:rFonts w:ascii="Times New Roman" w:hAnsi="Times New Roman"/>
          <w:b/>
          <w:kern w:val="36"/>
          <w:sz w:val="28"/>
          <w:szCs w:val="28"/>
        </w:rPr>
        <w:t xml:space="preserve">Заседание Совета Профсоюза образования   </w:t>
      </w:r>
      <w:proofErr w:type="spellStart"/>
      <w:r w:rsidRPr="00227B3A">
        <w:rPr>
          <w:rFonts w:ascii="Times New Roman" w:hAnsi="Times New Roman"/>
          <w:b/>
          <w:kern w:val="36"/>
          <w:sz w:val="28"/>
          <w:szCs w:val="28"/>
        </w:rPr>
        <w:t>Алатырской</w:t>
      </w:r>
      <w:proofErr w:type="spellEnd"/>
      <w:r w:rsidRPr="00227B3A">
        <w:rPr>
          <w:rFonts w:ascii="Times New Roman" w:hAnsi="Times New Roman"/>
          <w:b/>
          <w:kern w:val="36"/>
          <w:sz w:val="28"/>
          <w:szCs w:val="28"/>
        </w:rPr>
        <w:t xml:space="preserve"> городской  организации Профсоюза</w:t>
      </w:r>
    </w:p>
    <w:p w:rsidR="00596F60" w:rsidRPr="00227B3A" w:rsidRDefault="00596F60" w:rsidP="00596F60">
      <w:pPr>
        <w:spacing w:after="150"/>
        <w:rPr>
          <w:rFonts w:ascii="Times New Roman" w:hAnsi="Times New Roman"/>
          <w:color w:val="333333"/>
          <w:sz w:val="28"/>
          <w:szCs w:val="28"/>
        </w:rPr>
      </w:pPr>
    </w:p>
    <w:p w:rsidR="00596F60" w:rsidRPr="009E2411" w:rsidRDefault="00596F60" w:rsidP="00596F60">
      <w:pPr>
        <w:spacing w:after="150"/>
        <w:rPr>
          <w:rFonts w:ascii="Times New Roman" w:hAnsi="Times New Roman"/>
          <w:sz w:val="28"/>
          <w:szCs w:val="28"/>
        </w:rPr>
      </w:pPr>
      <w:r w:rsidRPr="009E2411">
        <w:rPr>
          <w:rFonts w:ascii="Times New Roman" w:hAnsi="Times New Roman"/>
          <w:sz w:val="28"/>
          <w:szCs w:val="28"/>
        </w:rPr>
        <w:t xml:space="preserve">   24 марта 2017 года в  </w:t>
      </w:r>
      <w:proofErr w:type="spellStart"/>
      <w:r w:rsidRPr="009E2411">
        <w:rPr>
          <w:rFonts w:ascii="Times New Roman" w:hAnsi="Times New Roman"/>
          <w:sz w:val="28"/>
          <w:szCs w:val="28"/>
        </w:rPr>
        <w:t>Алатырской</w:t>
      </w:r>
      <w:proofErr w:type="spellEnd"/>
      <w:r w:rsidRPr="009E2411">
        <w:rPr>
          <w:rFonts w:ascii="Times New Roman" w:hAnsi="Times New Roman"/>
          <w:sz w:val="28"/>
          <w:szCs w:val="28"/>
        </w:rPr>
        <w:t xml:space="preserve">  городской  организации состоялось заседание </w:t>
      </w:r>
      <w:proofErr w:type="gramStart"/>
      <w:r w:rsidRPr="009E2411">
        <w:rPr>
          <w:rFonts w:ascii="Times New Roman" w:hAnsi="Times New Roman"/>
          <w:sz w:val="28"/>
          <w:szCs w:val="28"/>
        </w:rPr>
        <w:t>Совета   организации Профсоюза  работников народного образования</w:t>
      </w:r>
      <w:proofErr w:type="gramEnd"/>
      <w:r w:rsidRPr="009E2411">
        <w:rPr>
          <w:rFonts w:ascii="Times New Roman" w:hAnsi="Times New Roman"/>
          <w:sz w:val="28"/>
          <w:szCs w:val="28"/>
        </w:rPr>
        <w:t xml:space="preserve"> и науки РФ.</w:t>
      </w:r>
    </w:p>
    <w:p w:rsidR="00596F60" w:rsidRPr="009E2411" w:rsidRDefault="00596F60" w:rsidP="00596F60">
      <w:pPr>
        <w:spacing w:before="150"/>
        <w:rPr>
          <w:rFonts w:ascii="Times New Roman" w:hAnsi="Times New Roman"/>
          <w:sz w:val="28"/>
          <w:szCs w:val="28"/>
        </w:rPr>
      </w:pPr>
      <w:r w:rsidRPr="009E2411">
        <w:rPr>
          <w:rFonts w:ascii="Times New Roman" w:hAnsi="Times New Roman"/>
          <w:sz w:val="28"/>
          <w:szCs w:val="28"/>
        </w:rPr>
        <w:t xml:space="preserve">   Валентина Маркелова, председатель городской организации  профсоюза,  выступила по вопросам организации и  проведения отчетно-выборной кампании 2017 года,   ознакомив с нормативно-правовой базой, повесткой дня, подробно рассказала о правильном и своевременном оформлении документации по итогам отчётно-выборных собраний. </w:t>
      </w:r>
    </w:p>
    <w:p w:rsidR="00596F60" w:rsidRPr="009E2411" w:rsidRDefault="00596F60" w:rsidP="00596F60">
      <w:pPr>
        <w:spacing w:before="150"/>
        <w:rPr>
          <w:rFonts w:ascii="Times New Roman" w:hAnsi="Times New Roman"/>
          <w:sz w:val="28"/>
          <w:szCs w:val="28"/>
        </w:rPr>
      </w:pPr>
      <w:r w:rsidRPr="009E2411">
        <w:rPr>
          <w:rFonts w:ascii="Times New Roman" w:hAnsi="Times New Roman"/>
          <w:sz w:val="28"/>
          <w:szCs w:val="28"/>
        </w:rPr>
        <w:t xml:space="preserve">  На заседании Совета председатели  </w:t>
      </w:r>
      <w:proofErr w:type="spellStart"/>
      <w:r w:rsidRPr="009E2411">
        <w:rPr>
          <w:rFonts w:ascii="Times New Roman" w:hAnsi="Times New Roman"/>
          <w:sz w:val="28"/>
          <w:szCs w:val="28"/>
        </w:rPr>
        <w:t>первичек</w:t>
      </w:r>
      <w:proofErr w:type="spellEnd"/>
      <w:r w:rsidRPr="009E2411">
        <w:rPr>
          <w:rFonts w:ascii="Times New Roman" w:hAnsi="Times New Roman"/>
          <w:sz w:val="28"/>
          <w:szCs w:val="28"/>
        </w:rPr>
        <w:t xml:space="preserve"> получили  ответы на все волнующие их  вопросы: о количественном и качественном составе профкомов,  внесении изменений в локальные акты и правильном их оформлении и т.д. </w:t>
      </w:r>
    </w:p>
    <w:p w:rsidR="00596F60" w:rsidRPr="009E2411" w:rsidRDefault="00596F60" w:rsidP="00596F60">
      <w:pPr>
        <w:spacing w:before="150" w:after="150"/>
        <w:ind w:firstLine="150"/>
        <w:rPr>
          <w:rFonts w:ascii="Times New Roman" w:hAnsi="Times New Roman"/>
          <w:sz w:val="28"/>
          <w:szCs w:val="28"/>
        </w:rPr>
      </w:pPr>
      <w:r w:rsidRPr="009E2411">
        <w:rPr>
          <w:rFonts w:ascii="Times New Roman" w:hAnsi="Times New Roman"/>
          <w:sz w:val="28"/>
          <w:szCs w:val="28"/>
        </w:rPr>
        <w:t xml:space="preserve">Председатель остановилась на   организационном  укреплении организации, сделав акцент на усилении мотивации профсоюзного членства, подробно проанализировав количественный состав членов профсоюза в разрезе каждой образовательной организации. В рамках Года профсоюзного PR-движения уделила внимание   активизации информационной    деятельности членов профсоюза. </w:t>
      </w:r>
    </w:p>
    <w:p w:rsidR="002B1788" w:rsidRPr="00596F60" w:rsidRDefault="00596F60" w:rsidP="00596F60">
      <w:pPr>
        <w:spacing w:before="150" w:after="150"/>
        <w:rPr>
          <w:rFonts w:ascii="Trebuchet MS" w:hAnsi="Trebuchet MS"/>
          <w:color w:val="333333"/>
        </w:rPr>
      </w:pPr>
      <w:r w:rsidRPr="009E2411">
        <w:rPr>
          <w:rFonts w:ascii="Trebuchet MS" w:hAnsi="Trebuchet MS"/>
        </w:rPr>
        <w:t xml:space="preserve">  </w:t>
      </w: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5886450" cy="3324225"/>
            <wp:effectExtent l="19050" t="0" r="0" b="0"/>
            <wp:docPr id="1" name="Рисунок 1" descr="заседание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едание сов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788" w:rsidRPr="0059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F60"/>
    <w:rsid w:val="002B1788"/>
    <w:rsid w:val="0059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2017-04-29T14:07:00Z</dcterms:created>
  <dcterms:modified xsi:type="dcterms:W3CDTF">2017-04-29T14:07:00Z</dcterms:modified>
</cp:coreProperties>
</file>