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7B" w:rsidRPr="00B15B7B" w:rsidRDefault="00B15B7B" w:rsidP="00B15B7B">
      <w:pPr>
        <w:pStyle w:val="a3"/>
        <w:shd w:val="clear" w:color="auto" w:fill="FFFFFF"/>
        <w:spacing w:before="204" w:beforeAutospacing="0" w:after="204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«Развивающие игры </w:t>
      </w:r>
      <w:proofErr w:type="spellStart"/>
      <w:r w:rsidR="00B71442">
        <w:rPr>
          <w:b/>
          <w:sz w:val="32"/>
          <w:szCs w:val="32"/>
        </w:rPr>
        <w:t>В.В.</w:t>
      </w:r>
      <w:r>
        <w:rPr>
          <w:b/>
          <w:sz w:val="32"/>
          <w:szCs w:val="32"/>
        </w:rPr>
        <w:t>Воскобовича</w:t>
      </w:r>
      <w:proofErr w:type="spellEnd"/>
      <w:r>
        <w:rPr>
          <w:b/>
          <w:sz w:val="32"/>
          <w:szCs w:val="32"/>
        </w:rPr>
        <w:t>».</w:t>
      </w:r>
    </w:p>
    <w:p w:rsidR="002C3D9F" w:rsidRPr="003D5169" w:rsidRDefault="002C3D9F" w:rsidP="002C3D9F">
      <w:pPr>
        <w:pStyle w:val="a3"/>
        <w:shd w:val="clear" w:color="auto" w:fill="FFFFFF"/>
        <w:spacing w:before="204" w:beforeAutospacing="0" w:after="204" w:afterAutospacing="0"/>
        <w:textAlignment w:val="baseline"/>
      </w:pPr>
      <w:r w:rsidRPr="003D5169">
        <w:t xml:space="preserve">Покупка игрушек для детей в современном мире очень ударяет по карману семьи. Хотелось бы, чтобы эти затраты не оказались пустым выкидыванием денег на ветер, а происходит это довольно часто. Ребенок, поиграв пару дней, забывает о новой игрушке, потому что она ему становится неинтересна, надоедает. Совсем другое дело – покупка развивающих игр В. </w:t>
      </w:r>
      <w:proofErr w:type="spellStart"/>
      <w:r w:rsidRPr="003D5169">
        <w:t>Воскобовича</w:t>
      </w:r>
      <w:proofErr w:type="spellEnd"/>
      <w:r w:rsidRPr="003D5169">
        <w:t>. Его игры имеют множество функций, заинтересуют ребенка самого разного возраста, с их помощью ребенок будет создавать и фантазировать.</w:t>
      </w:r>
    </w:p>
    <w:p w:rsidR="002F272A" w:rsidRPr="003D5169" w:rsidRDefault="002F272A" w:rsidP="00CF1AAE">
      <w:pPr>
        <w:pStyle w:val="a3"/>
        <w:shd w:val="clear" w:color="auto" w:fill="FFFFFF"/>
      </w:pPr>
      <w:r w:rsidRPr="003D5169">
        <w:t xml:space="preserve">Сегодня </w:t>
      </w:r>
      <w:r w:rsidR="002C3D9F" w:rsidRPr="003D5169">
        <w:t xml:space="preserve">и </w:t>
      </w:r>
      <w:r w:rsidRPr="003D5169">
        <w:t xml:space="preserve">в детских учреждениях всестороннего и творческого развития детей широко </w:t>
      </w:r>
      <w:proofErr w:type="spellStart"/>
      <w:r w:rsidRPr="003D5169">
        <w:t>испльзуется</w:t>
      </w:r>
      <w:proofErr w:type="spellEnd"/>
      <w:r w:rsidRPr="003D5169">
        <w:t xml:space="preserve"> педагогами популярная методика </w:t>
      </w:r>
      <w:proofErr w:type="spellStart"/>
      <w:r w:rsidRPr="003D5169">
        <w:t>Воскобовича</w:t>
      </w:r>
      <w:proofErr w:type="spellEnd"/>
      <w:r w:rsidRPr="003D5169">
        <w:t>. Дети, которые развиваются по данной методике, начинают рано читать, быстро выполняют различные математические операции, умеют</w:t>
      </w:r>
      <w:r w:rsidR="00B15B7B">
        <w:t xml:space="preserve"> </w:t>
      </w:r>
      <w:r w:rsidRPr="003D5169">
        <w:t>логи</w:t>
      </w:r>
      <w:r w:rsidR="00B15B7B">
        <w:t>ч</w:t>
      </w:r>
      <w:r w:rsidRPr="003D5169">
        <w:t>ески мыслить и выполнять творческие задания. Также им легко дается обучение в начальной школе. Они обладают прекрасной памятью и могут долго концентрировать внимание.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 xml:space="preserve">Первые игры Вячеслава </w:t>
      </w:r>
      <w:proofErr w:type="spellStart"/>
      <w:r w:rsidRPr="003D5169">
        <w:t>Воскобовича</w:t>
      </w:r>
      <w:proofErr w:type="spellEnd"/>
      <w:r w:rsidRPr="003D5169">
        <w:t xml:space="preserve"> появились в начале 90-х. В основном, это игры- конструкторы и головоломки, сопровождающиеся сказочными сюжетами.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Самые известные из них – «</w:t>
      </w:r>
      <w:proofErr w:type="spellStart"/>
      <w:r w:rsidRPr="003D5169">
        <w:t>Геоконт</w:t>
      </w:r>
      <w:proofErr w:type="spellEnd"/>
      <w:r w:rsidRPr="003D5169">
        <w:t xml:space="preserve">»  и «Квадрат </w:t>
      </w:r>
      <w:proofErr w:type="spellStart"/>
      <w:r w:rsidRPr="003D5169">
        <w:t>Воскобовича</w:t>
      </w:r>
      <w:proofErr w:type="spellEnd"/>
      <w:r w:rsidRPr="003D5169">
        <w:t>».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В таких играх дети через практику постигают теорию. Также автором придуманы пособия, направленные на изучение цифр (например, «Волшебная восьмерка»)  и букв («Конструктор букв»),  на обучение чтению (например, по универсальному пособию «</w:t>
      </w:r>
      <w:proofErr w:type="spellStart"/>
      <w:r w:rsidRPr="003D5169">
        <w:t>Складушки</w:t>
      </w:r>
      <w:proofErr w:type="spellEnd"/>
      <w:r w:rsidRPr="003D5169">
        <w:t xml:space="preserve">»). Игры </w:t>
      </w:r>
      <w:proofErr w:type="spellStart"/>
      <w:r w:rsidRPr="003D5169">
        <w:t>Воскобовича</w:t>
      </w:r>
      <w:proofErr w:type="spellEnd"/>
      <w:r w:rsidRPr="003D5169">
        <w:t xml:space="preserve"> многофункциональны и предназ</w:t>
      </w:r>
      <w:r w:rsidR="002F272A" w:rsidRPr="003D5169">
        <w:t>начены для детей от 2 до 10 лет.</w:t>
      </w:r>
    </w:p>
    <w:p w:rsidR="002C3D9F" w:rsidRPr="003D5169" w:rsidRDefault="002C3D9F" w:rsidP="002C3D9F">
      <w:pPr>
        <w:pStyle w:val="a3"/>
        <w:shd w:val="clear" w:color="auto" w:fill="FFFFFF"/>
        <w:spacing w:before="204" w:beforeAutospacing="0" w:after="204" w:afterAutospacing="0"/>
        <w:textAlignment w:val="baseline"/>
      </w:pPr>
      <w:r w:rsidRPr="003D5169">
        <w:t>Созданные им игры помогали не только разнообразить времяпрепровождение детей, но и способствовали их полноценному развитию.</w:t>
      </w:r>
    </w:p>
    <w:p w:rsidR="002C3D9F" w:rsidRPr="00B15B7B" w:rsidRDefault="002C3D9F" w:rsidP="00B15B7B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</w:rPr>
      </w:pPr>
      <w:r w:rsidRPr="00B15B7B">
        <w:rPr>
          <w:iCs/>
        </w:rPr>
        <w:t xml:space="preserve">Свой метод развития детей сам </w:t>
      </w:r>
      <w:proofErr w:type="spellStart"/>
      <w:r w:rsidRPr="00B15B7B">
        <w:rPr>
          <w:iCs/>
        </w:rPr>
        <w:t>Воскобович</w:t>
      </w:r>
      <w:proofErr w:type="spellEnd"/>
      <w:r w:rsidRPr="00B15B7B">
        <w:rPr>
          <w:iCs/>
        </w:rPr>
        <w:t xml:space="preserve"> именует технологией. Он внес огромный вклад в педагогику данного периода, став педагогом-новатором времен перестройки. Автор дал название своему методу «Сказочные лабиринты игры».</w:t>
      </w:r>
    </w:p>
    <w:p w:rsidR="00CF1AAE" w:rsidRPr="003D5169" w:rsidRDefault="00B15B7B" w:rsidP="00CF1AAE">
      <w:pPr>
        <w:pStyle w:val="a3"/>
        <w:shd w:val="clear" w:color="auto" w:fill="FFFFFF"/>
      </w:pPr>
      <w:r>
        <w:t xml:space="preserve">Вячеслав Вадимович </w:t>
      </w:r>
      <w:proofErr w:type="spellStart"/>
      <w:r>
        <w:t>Воскобович</w:t>
      </w:r>
      <w:proofErr w:type="spellEnd"/>
      <w:r>
        <w:t xml:space="preserve"> </w:t>
      </w:r>
      <w:r w:rsidR="00CF1AAE" w:rsidRPr="003D5169">
        <w:t xml:space="preserve"> живет в Санкт-Петербурге. Им разработано более 40 развивающих игр и пособий. В прошлом Вячеслав Вадимович инженер–физик.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 xml:space="preserve">Толчком к изобретению игр послужили двое собственных детей и «пустые» магазины игрушек в эпоху </w:t>
      </w:r>
      <w:r w:rsidR="00B15B7B">
        <w:t>п</w:t>
      </w:r>
      <w:r w:rsidRPr="003D5169">
        <w:t xml:space="preserve">ерестройки. </w:t>
      </w:r>
      <w:proofErr w:type="spellStart"/>
      <w:r w:rsidRPr="003D5169">
        <w:t>Воскобович</w:t>
      </w:r>
      <w:proofErr w:type="spellEnd"/>
      <w:r w:rsidRPr="003D5169">
        <w:t>, пытаясь найти альтернативу обычным постсоветским игрушка, натолкнулся на опыт Никитина и Зайцева, но решил пойти своим путем. Так появились его первые творческие игры: «</w:t>
      </w:r>
      <w:proofErr w:type="spellStart"/>
      <w:r w:rsidRPr="003D5169">
        <w:t>Геоконт</w:t>
      </w:r>
      <w:proofErr w:type="spellEnd"/>
      <w:r w:rsidRPr="003D5169">
        <w:t>», «Игровой квадрат», «Цветовые часы».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 xml:space="preserve">«Мы отказались от «одноразовых» продуктов: собрал-разобрал и отложил в сторону, мы создаем универсальные игры, которые можно неоднократно творчески использовать», - говорит Вячеслав </w:t>
      </w:r>
      <w:proofErr w:type="spellStart"/>
      <w:r w:rsidRPr="003D5169">
        <w:t>Воскобович</w:t>
      </w:r>
      <w:proofErr w:type="spellEnd"/>
      <w:r w:rsidRPr="003D5169">
        <w:t>.</w:t>
      </w:r>
    </w:p>
    <w:p w:rsidR="00910183" w:rsidRPr="003D5169" w:rsidRDefault="00CF1AAE" w:rsidP="00CF1AAE">
      <w:pPr>
        <w:pStyle w:val="a3"/>
        <w:shd w:val="clear" w:color="auto" w:fill="FFFFFF"/>
      </w:pPr>
      <w:r w:rsidRPr="003D5169">
        <w:t xml:space="preserve">Чуть позже был создан центр ООО «Развивающие игры </w:t>
      </w:r>
      <w:proofErr w:type="spellStart"/>
      <w:r w:rsidRPr="003D5169">
        <w:t>Воскобовича</w:t>
      </w:r>
      <w:proofErr w:type="spellEnd"/>
      <w:r w:rsidRPr="003D5169">
        <w:t>» по разработке, производству, внедрению и распространению методик и развивающих и коррекционных игр.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rPr>
          <w:rStyle w:val="a4"/>
        </w:rPr>
        <w:t xml:space="preserve">Цели занятий с игровыми материалами </w:t>
      </w:r>
      <w:proofErr w:type="spellStart"/>
      <w:r w:rsidRPr="003D5169">
        <w:rPr>
          <w:rStyle w:val="a4"/>
        </w:rPr>
        <w:t>Воскобовича</w:t>
      </w:r>
      <w:proofErr w:type="spellEnd"/>
      <w:r w:rsidR="002F272A" w:rsidRPr="003D5169">
        <w:rPr>
          <w:rStyle w:val="a4"/>
        </w:rPr>
        <w:t>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lastRenderedPageBreak/>
        <w:t>•    Развитие у ребенка познавательного интереса и исследовательской деятельности.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•   Развитие наблюдательности, воображения, памяти, внимания, мышления и творчества.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•    Гармоничное развитие у детей эмоционально-образного и логического начал.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•  Формирование базисных представлений об окружающем мире, математических понятиях, звукобуквенных явлениях.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•    Развитие мелкой моторики.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rPr>
          <w:rStyle w:val="a4"/>
        </w:rPr>
        <w:t xml:space="preserve">Особенности развивающих игр </w:t>
      </w:r>
      <w:proofErr w:type="spellStart"/>
      <w:r w:rsidRPr="003D5169">
        <w:rPr>
          <w:rStyle w:val="a4"/>
        </w:rPr>
        <w:t>Воскобовича</w:t>
      </w:r>
      <w:proofErr w:type="spellEnd"/>
    </w:p>
    <w:p w:rsidR="00CF1AAE" w:rsidRPr="003D5169" w:rsidRDefault="0017290D" w:rsidP="00CF1AAE">
      <w:pPr>
        <w:pStyle w:val="a3"/>
        <w:shd w:val="clear" w:color="auto" w:fill="FFFFFF"/>
        <w:rPr>
          <w:b/>
        </w:rPr>
      </w:pPr>
      <w:r w:rsidRPr="003D5169">
        <w:rPr>
          <w:rStyle w:val="a5"/>
          <w:b/>
        </w:rPr>
        <w:t> </w:t>
      </w:r>
      <w:r w:rsidR="00CF1AAE" w:rsidRPr="003D5169">
        <w:rPr>
          <w:rStyle w:val="a5"/>
          <w:b/>
        </w:rPr>
        <w:t>Игры разработаны, исходя из интересов детей</w:t>
      </w:r>
      <w:r w:rsidR="00CF1AAE" w:rsidRPr="003D5169">
        <w:rPr>
          <w:b/>
        </w:rPr>
        <w:t>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Занимаясь с такими игровыми пособиями</w:t>
      </w:r>
      <w:r w:rsidR="0017290D" w:rsidRPr="003D5169">
        <w:t>,</w:t>
      </w:r>
      <w:r w:rsidRPr="003D5169">
        <w:t xml:space="preserve"> дети получают истинное удовольствие и открывают для себя всё новые и новые возможности.  </w:t>
      </w:r>
    </w:p>
    <w:p w:rsidR="00CF1AAE" w:rsidRPr="003D5169" w:rsidRDefault="00CF1AAE" w:rsidP="00CF1AAE">
      <w:pPr>
        <w:pStyle w:val="a3"/>
        <w:shd w:val="clear" w:color="auto" w:fill="FFFFFF"/>
        <w:rPr>
          <w:b/>
        </w:rPr>
      </w:pPr>
      <w:r w:rsidRPr="003D5169">
        <w:rPr>
          <w:rStyle w:val="a5"/>
          <w:b/>
        </w:rPr>
        <w:t>Широкий возрастной диапазон.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В одну и ту же игру могут играть дети от 2-х до 7 лет и старше.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Игра начинается с простого манипулирования, а затем усложняется за счет большого количества разнообразных игровых заданий и упражнений.  </w:t>
      </w:r>
    </w:p>
    <w:p w:rsidR="00CF1AAE" w:rsidRPr="003D5169" w:rsidRDefault="00CF1AAE" w:rsidP="00CF1AAE">
      <w:pPr>
        <w:pStyle w:val="a3"/>
        <w:shd w:val="clear" w:color="auto" w:fill="FFFFFF"/>
        <w:rPr>
          <w:b/>
        </w:rPr>
      </w:pPr>
      <w:r w:rsidRPr="003D5169">
        <w:rPr>
          <w:rStyle w:val="a5"/>
          <w:b/>
        </w:rPr>
        <w:t>Многофункциональность и универсальность.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>Занимаясь только с одним игровым пособием,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буквами, цветом или формой, счетом и т.д.).  </w:t>
      </w:r>
    </w:p>
    <w:p w:rsidR="00CF1AAE" w:rsidRPr="003D5169" w:rsidRDefault="00CF1AAE" w:rsidP="00CF1AAE">
      <w:pPr>
        <w:pStyle w:val="a3"/>
        <w:shd w:val="clear" w:color="auto" w:fill="FFFFFF"/>
        <w:rPr>
          <w:b/>
        </w:rPr>
      </w:pPr>
      <w:r w:rsidRPr="003D5169">
        <w:rPr>
          <w:rStyle w:val="a5"/>
          <w:b/>
        </w:rPr>
        <w:t>Систематизированный по возрастам и образовательным задачам готовый развивающий дидактический материал.</w:t>
      </w:r>
      <w:r w:rsidRPr="003D5169">
        <w:rPr>
          <w:b/>
        </w:rPr>
        <w:t>  </w:t>
      </w:r>
    </w:p>
    <w:p w:rsidR="00CF1AAE" w:rsidRPr="003D5169" w:rsidRDefault="00CF1AAE" w:rsidP="00CF1AAE">
      <w:pPr>
        <w:pStyle w:val="a3"/>
        <w:shd w:val="clear" w:color="auto" w:fill="FFFFFF"/>
        <w:rPr>
          <w:b/>
        </w:rPr>
      </w:pPr>
      <w:r w:rsidRPr="003D5169">
        <w:rPr>
          <w:rStyle w:val="a5"/>
          <w:b/>
        </w:rPr>
        <w:t>Методическое сопровождение.</w:t>
      </w:r>
    </w:p>
    <w:p w:rsidR="00B15B7B" w:rsidRPr="003D5169" w:rsidRDefault="00CF1AAE" w:rsidP="00CF1AAE">
      <w:pPr>
        <w:pStyle w:val="a3"/>
        <w:shd w:val="clear" w:color="auto" w:fill="FFFFFF"/>
      </w:pPr>
      <w:r w:rsidRPr="003D5169">
        <w:t xml:space="preserve"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</w:t>
      </w:r>
      <w:proofErr w:type="spellStart"/>
      <w:r w:rsidRPr="003D5169">
        <w:t>Гео</w:t>
      </w:r>
      <w:proofErr w:type="spellEnd"/>
      <w:r w:rsidRPr="003D5169">
        <w:t xml:space="preserve">, хитрый, но простоватый </w:t>
      </w:r>
      <w:proofErr w:type="spellStart"/>
      <w:r w:rsidRPr="003D5169">
        <w:t>Всюсь</w:t>
      </w:r>
      <w:proofErr w:type="spellEnd"/>
      <w:r w:rsidRPr="003D5169">
        <w:t xml:space="preserve">, забавный </w:t>
      </w:r>
      <w:proofErr w:type="spellStart"/>
      <w:r w:rsidRPr="003D5169">
        <w:t>Магнолик</w:t>
      </w:r>
      <w:proofErr w:type="spellEnd"/>
      <w:r w:rsidRPr="003D5169">
        <w:t xml:space="preserve"> - сопровождая ребенка по игре, учат его не только математике, чтению, логике, но и человеческим взаимоотношениям.</w:t>
      </w:r>
    </w:p>
    <w:p w:rsidR="00CF1AAE" w:rsidRPr="003D5169" w:rsidRDefault="00CF1AAE" w:rsidP="0017290D">
      <w:pPr>
        <w:pStyle w:val="a3"/>
        <w:shd w:val="clear" w:color="auto" w:fill="FFFFFF"/>
        <w:jc w:val="center"/>
      </w:pPr>
      <w:r w:rsidRPr="003D5169">
        <w:rPr>
          <w:rStyle w:val="a4"/>
        </w:rPr>
        <w:t xml:space="preserve">Самые популярные игры </w:t>
      </w:r>
      <w:proofErr w:type="spellStart"/>
      <w:r w:rsidRPr="003D5169">
        <w:rPr>
          <w:rStyle w:val="a4"/>
        </w:rPr>
        <w:t>Воскобовича</w:t>
      </w:r>
      <w:proofErr w:type="spellEnd"/>
    </w:p>
    <w:p w:rsidR="00CF1AAE" w:rsidRPr="003D5169" w:rsidRDefault="00CF1AAE" w:rsidP="00CF1AAE">
      <w:pPr>
        <w:pStyle w:val="a3"/>
        <w:shd w:val="clear" w:color="auto" w:fill="FFFFFF"/>
      </w:pPr>
      <w:r w:rsidRPr="003D5169">
        <w:rPr>
          <w:rStyle w:val="a4"/>
        </w:rPr>
        <w:t>«</w:t>
      </w:r>
      <w:proofErr w:type="spellStart"/>
      <w:r w:rsidRPr="003D5169">
        <w:rPr>
          <w:rStyle w:val="a4"/>
        </w:rPr>
        <w:t>Геоконт</w:t>
      </w:r>
      <w:proofErr w:type="spellEnd"/>
      <w:r w:rsidRPr="003D5169">
        <w:rPr>
          <w:rStyle w:val="a4"/>
        </w:rPr>
        <w:t>»</w:t>
      </w:r>
      <w:r w:rsidRPr="003D5169">
        <w:t>  - её еще называют «дощечкой с гвоздиками</w:t>
      </w:r>
      <w:r w:rsidR="0017290D" w:rsidRPr="003D5169">
        <w:t xml:space="preserve">» или «разноцветные паутинки". Она </w:t>
      </w:r>
      <w:r w:rsidRPr="003D5169">
        <w:t xml:space="preserve"> 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CF1AAE" w:rsidRPr="003D5169" w:rsidRDefault="00CF1AAE" w:rsidP="00CF1AAE">
      <w:pPr>
        <w:pStyle w:val="a3"/>
        <w:shd w:val="clear" w:color="auto" w:fill="FFFFFF"/>
      </w:pPr>
      <w:r w:rsidRPr="003D5169">
        <w:t xml:space="preserve">Игровой набор сопровождает методическая сказка «Малыш </w:t>
      </w:r>
      <w:proofErr w:type="spellStart"/>
      <w:r w:rsidRPr="003D5169">
        <w:t>Гео</w:t>
      </w:r>
      <w:proofErr w:type="spellEnd"/>
      <w:r w:rsidRPr="003D5169">
        <w:t>, Ворон Метр и Я, дядя Слава» (в названии сказки зашифровано слово «геометрия»).</w:t>
      </w:r>
    </w:p>
    <w:p w:rsidR="00CF1AAE" w:rsidRPr="00CF1AAE" w:rsidRDefault="00CF1AAE" w:rsidP="0017290D">
      <w:pPr>
        <w:shd w:val="clear" w:color="auto" w:fill="FFFFFF"/>
        <w:spacing w:after="4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В результате игр с "</w:t>
      </w:r>
      <w:proofErr w:type="spellStart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Геоконтом</w:t>
      </w:r>
      <w:proofErr w:type="spellEnd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«Квадрат </w:t>
      </w:r>
      <w:proofErr w:type="spellStart"/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Воскобовича</w:t>
      </w:r>
      <w:proofErr w:type="spellEnd"/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 или «Игровой квадрат» бывает 2-х цветным (для детей 2-5 лет)  и 4х цветным (для 3-7летних детей)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Игра представляет собой 32 жестких треугольника, наклеенных </w:t>
      </w:r>
      <w:r w:rsidR="0017290D" w:rsidRPr="003D5169">
        <w:rPr>
          <w:rFonts w:ascii="Times New Roman" w:eastAsia="Times New Roman" w:hAnsi="Times New Roman" w:cs="Times New Roman"/>
          <w:sz w:val="24"/>
          <w:szCs w:val="24"/>
        </w:rPr>
        <w:t>с двух сторон на расстоянии 3-5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мл</w:t>
      </w:r>
      <w:r w:rsidR="0017290D" w:rsidRPr="003D51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 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«Квадрат– </w:t>
      </w:r>
      <w:proofErr w:type="spellStart"/>
      <w:proofErr w:type="gramStart"/>
      <w:r w:rsidRPr="00CF1AAE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CF1AAE">
        <w:rPr>
          <w:rFonts w:ascii="Times New Roman" w:eastAsia="Times New Roman" w:hAnsi="Times New Roman" w:cs="Times New Roman"/>
          <w:sz w:val="24"/>
          <w:szCs w:val="24"/>
        </w:rPr>
        <w:t>ансформер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290D" w:rsidRPr="003D5169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Игру сопровождает методическая сказка «Тайна Ворона Метра, или сказка об удивительных превращениях-приключениях квадрата». </w:t>
      </w:r>
      <w:proofErr w:type="gramStart"/>
      <w:r w:rsidRPr="00CF1AAE">
        <w:rPr>
          <w:rFonts w:ascii="Times New Roman" w:eastAsia="Times New Roman" w:hAnsi="Times New Roman" w:cs="Times New Roman"/>
          <w:sz w:val="24"/>
          <w:szCs w:val="24"/>
        </w:rPr>
        <w:t>В ней "Квадрат" оживает и превращается в различные образы: домик, мышку, ежика, котенка, лодку, туфельку, самолетик, конфетку и т.п.</w:t>
      </w:r>
      <w:proofErr w:type="gram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 Ребенок собирает фигуры по картинкам в книжке, где показано, как сложить квадрат, и дано художественное изображение того же предмета.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 xml:space="preserve"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</w:t>
      </w:r>
      <w:proofErr w:type="spellStart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стериометрии</w:t>
      </w:r>
      <w:proofErr w:type="spellEnd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, счетным материалом, основой для моделирования, творчества, которое не имеет ограничений по возрасту.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proofErr w:type="gramStart"/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Чудо-крестики</w:t>
      </w:r>
      <w:proofErr w:type="spellEnd"/>
      <w:proofErr w:type="gramEnd"/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 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</w:t>
      </w:r>
      <w:proofErr w:type="gramStart"/>
      <w:r w:rsidRPr="00CF1AAE">
        <w:rPr>
          <w:rFonts w:ascii="Times New Roman" w:eastAsia="Times New Roman" w:hAnsi="Times New Roman" w:cs="Times New Roman"/>
          <w:sz w:val="24"/>
          <w:szCs w:val="24"/>
        </w:rPr>
        <w:t>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другое.</w:t>
      </w:r>
      <w:proofErr w:type="gramEnd"/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Игра развивает внимание, память, воображение, творческие способности, «</w:t>
      </w:r>
      <w:proofErr w:type="spellStart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сенсорику</w:t>
      </w:r>
      <w:proofErr w:type="spellEnd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  <w:proofErr w:type="gramEnd"/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"Кораблик «Брызг-брызг" 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  представляет собой игровое поле из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ковролина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 в виде корабля с приклеенным фанерным корпусом и нанесенными цифрами от </w:t>
      </w:r>
      <w:r w:rsidRPr="003D5169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 до </w:t>
      </w:r>
      <w:r w:rsidRPr="003D5169">
        <w:rPr>
          <w:rFonts w:ascii="Times New Roman" w:eastAsia="Times New Roman" w:hAnsi="Times New Roman" w:cs="Times New Roman"/>
          <w:i/>
          <w:iCs/>
          <w:sz w:val="24"/>
          <w:szCs w:val="24"/>
        </w:rPr>
        <w:t>7.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 К мачте на корпусе нужно прикреплять по цветам радуги и по необходимому количеству флажки на липучках - паруса.  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 xml:space="preserve">Игра развивает мелкую моторику, внимание, память, мышление, дает представление о математических </w:t>
      </w:r>
      <w:proofErr w:type="spellStart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пнятиях</w:t>
      </w:r>
      <w:proofErr w:type="spellEnd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, о цвете, высоте, пространственном расположении предметов, условной мерке, количестве предметов, их порядковом номере и цифровом ряде.</w:t>
      </w:r>
      <w:proofErr w:type="gramEnd"/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«Математические корзинки» 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 - </w:t>
      </w:r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это пособие поможет ребенку буквально «на ощупь» закрепить счет, уяснить состав чисел, а также понять смысл сложения и вычитания</w:t>
      </w:r>
      <w:r w:rsidRPr="003D5169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Малышу нужно вкладывать в корзины с разным количеством выемок определенное количество вкладышей-грибов. 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сказочному сюжету ребенок вместе с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зверятами-цифрятами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: Ежиком-Единичкой, Зайкой-Двойкой, Мышкой-Тройкой и другими собирает грибы в корзинки, считает их, раздает </w:t>
      </w:r>
      <w:proofErr w:type="gramStart"/>
      <w:r w:rsidRPr="00CF1AAE">
        <w:rPr>
          <w:rFonts w:ascii="Times New Roman" w:eastAsia="Times New Roman" w:hAnsi="Times New Roman" w:cs="Times New Roman"/>
          <w:sz w:val="24"/>
          <w:szCs w:val="24"/>
        </w:rPr>
        <w:t>зверятам</w:t>
      </w:r>
      <w:proofErr w:type="gram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 равное количество грибочков и проверяет у кого корзинки полные, а у кого нет. </w:t>
      </w:r>
      <w:proofErr w:type="gramStart"/>
      <w:r w:rsidRPr="00CF1AAE">
        <w:rPr>
          <w:rFonts w:ascii="Times New Roman" w:eastAsia="Times New Roman" w:hAnsi="Times New Roman" w:cs="Times New Roman"/>
          <w:sz w:val="24"/>
          <w:szCs w:val="24"/>
        </w:rPr>
        <w:t>Зверята</w:t>
      </w:r>
      <w:proofErr w:type="gram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 собирают грибы, а малыш выясняет, кто собрал больше, а кто меньше.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«Забавные буквы»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 - это карточки с изображениями гласных букв русского алфавита в виде шутов-акробатов: первый шут изогнулся как буква</w:t>
      </w:r>
      <w:proofErr w:type="gramStart"/>
      <w:r w:rsidRPr="00CF1A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16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End"/>
      <w:r w:rsidRPr="00CF1AAE">
        <w:rPr>
          <w:rFonts w:ascii="Times New Roman" w:eastAsia="Times New Roman" w:hAnsi="Times New Roman" w:cs="Times New Roman"/>
          <w:sz w:val="24"/>
          <w:szCs w:val="24"/>
        </w:rPr>
        <w:t> и зовут его Арлекин, другой шут скрутился буквой </w:t>
      </w:r>
      <w:r w:rsidRPr="003D5169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 и его имя –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Орлекин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D5169">
        <w:rPr>
          <w:rFonts w:ascii="Times New Roman" w:eastAsia="Times New Roman" w:hAnsi="Times New Roman" w:cs="Times New Roman"/>
          <w:i/>
          <w:iCs/>
          <w:sz w:val="24"/>
          <w:szCs w:val="24"/>
        </w:rPr>
        <w:t>У 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– представляется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Урлекином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, также существуют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Ярлекин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Ырлекин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Юрлекин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 и т.д.  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br/>
      </w:r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 xml:space="preserve">Играя с карточками и </w:t>
      </w:r>
      <w:proofErr w:type="spellStart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>пропевая</w:t>
      </w:r>
      <w:proofErr w:type="spellEnd"/>
      <w:r w:rsidRPr="003D5169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имена шутов, ребенок знакомится с буквами, упражняется в звуковом анализе слов; развивает внимание, память, мышление, воображение и речь.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«Теремки </w:t>
      </w:r>
      <w:proofErr w:type="spellStart"/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Воскобовича</w:t>
      </w:r>
      <w:proofErr w:type="spellEnd"/>
      <w:r w:rsidRPr="003D516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  - это уникальное пособие для обучения чтению на наглядной основе. Игра состоит из 12 деревянных кубиков–теремков разного цвета (2 белых, 2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голубых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>, 2 желтых, 2 лиловых, 2 коричневых) с согласными буквами на гранях, а так же 12 картонных кубиков–сундучков (2 синих, 2 зеленых, 6 двойных сине-зеленых, 2 знаковых) с гласными на гранях, которые вкладываются в кубики-теремки, чтобы получались слоги. А из нескольких "теремков" можно составить слово.</w:t>
      </w:r>
    </w:p>
    <w:p w:rsidR="00CF1AAE" w:rsidRPr="00CF1AAE" w:rsidRDefault="003D5169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1AAE" w:rsidRPr="00CF1AA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CF1AAE" w:rsidRPr="00CF1AAE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Складушки</w:t>
      </w:r>
      <w:proofErr w:type="spellEnd"/>
      <w:r w:rsidR="00CF1AAE" w:rsidRPr="00CF1AA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F1AAE" w:rsidRPr="003D516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F1AAE" w:rsidRPr="00CF1A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CF1AAE" w:rsidRPr="00CF1AAE">
        <w:rPr>
          <w:rFonts w:ascii="Times New Roman" w:eastAsia="Times New Roman" w:hAnsi="Times New Roman" w:cs="Times New Roman"/>
          <w:sz w:val="24"/>
          <w:szCs w:val="24"/>
        </w:rPr>
        <w:t>Воскобович</w:t>
      </w:r>
      <w:proofErr w:type="spellEnd"/>
      <w:r w:rsidR="00CF1AAE" w:rsidRPr="00CF1AAE">
        <w:rPr>
          <w:rFonts w:ascii="Times New Roman" w:eastAsia="Times New Roman" w:hAnsi="Times New Roman" w:cs="Times New Roman"/>
          <w:sz w:val="24"/>
          <w:szCs w:val="24"/>
        </w:rPr>
        <w:t xml:space="preserve"> переработал идею складов Зайцева, создавшего кубики со </w:t>
      </w:r>
      <w:proofErr w:type="spellStart"/>
      <w:r w:rsidR="00CF1AAE" w:rsidRPr="00CF1AAE">
        <w:rPr>
          <w:rFonts w:ascii="Times New Roman" w:eastAsia="Times New Roman" w:hAnsi="Times New Roman" w:cs="Times New Roman"/>
          <w:sz w:val="24"/>
          <w:szCs w:val="24"/>
        </w:rPr>
        <w:t>складами</w:t>
      </w:r>
      <w:proofErr w:type="gramStart"/>
      <w:r w:rsidR="00CF1AAE" w:rsidRPr="00CF1A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1AAE" w:rsidRPr="003D5169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="00CF1AAE" w:rsidRPr="003D5169">
        <w:rPr>
          <w:rFonts w:ascii="Times New Roman" w:eastAsia="Times New Roman" w:hAnsi="Times New Roman" w:cs="Times New Roman"/>
          <w:iCs/>
          <w:sz w:val="24"/>
          <w:szCs w:val="24"/>
        </w:rPr>
        <w:t>гра-пособие</w:t>
      </w:r>
      <w:proofErr w:type="spellEnd"/>
      <w:r w:rsidR="00CF1AAE" w:rsidRPr="003D5169">
        <w:rPr>
          <w:rFonts w:ascii="Times New Roman" w:eastAsia="Times New Roman" w:hAnsi="Times New Roman" w:cs="Times New Roman"/>
          <w:iCs/>
          <w:sz w:val="24"/>
          <w:szCs w:val="24"/>
        </w:rPr>
        <w:t xml:space="preserve"> "</w:t>
      </w:r>
      <w:proofErr w:type="spellStart"/>
      <w:r w:rsidR="00CF1AAE" w:rsidRPr="003D5169">
        <w:rPr>
          <w:rFonts w:ascii="Times New Roman" w:eastAsia="Times New Roman" w:hAnsi="Times New Roman" w:cs="Times New Roman"/>
          <w:iCs/>
          <w:sz w:val="24"/>
          <w:szCs w:val="24"/>
        </w:rPr>
        <w:t>Складушки</w:t>
      </w:r>
      <w:proofErr w:type="spellEnd"/>
      <w:r w:rsidR="00CF1AAE" w:rsidRPr="003D5169">
        <w:rPr>
          <w:rFonts w:ascii="Times New Roman" w:eastAsia="Times New Roman" w:hAnsi="Times New Roman" w:cs="Times New Roman"/>
          <w:iCs/>
          <w:sz w:val="24"/>
          <w:szCs w:val="24"/>
        </w:rPr>
        <w:t xml:space="preserve">" предназначена для обучения детей чтению в </w:t>
      </w:r>
      <w:proofErr w:type="spellStart"/>
      <w:r w:rsidR="00CF1AAE" w:rsidRPr="003D5169">
        <w:rPr>
          <w:rFonts w:ascii="Times New Roman" w:eastAsia="Times New Roman" w:hAnsi="Times New Roman" w:cs="Times New Roman"/>
          <w:iCs/>
          <w:sz w:val="24"/>
          <w:szCs w:val="24"/>
        </w:rPr>
        <w:t>складовой</w:t>
      </w:r>
      <w:proofErr w:type="spellEnd"/>
      <w:r w:rsidR="00CF1AAE" w:rsidRPr="003D516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системе.</w:t>
      </w:r>
    </w:p>
    <w:p w:rsidR="0017290D" w:rsidRDefault="00CF1AAE" w:rsidP="001729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Пособие выполнено в виде книжки, на каждой странице яркая картинка и стихотворная подписью с выделенными складами. Так же имеется CD-диск с озвученными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складовыми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 песенками</w:t>
      </w:r>
      <w:r w:rsidR="0017290D" w:rsidRPr="003D5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169" w:rsidRPr="00CF1AAE" w:rsidRDefault="003D5169" w:rsidP="001729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AAE" w:rsidRPr="00B71442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14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что следует обратить внимание во время занятий с ребенком по играм </w:t>
      </w:r>
      <w:proofErr w:type="spellStart"/>
      <w:r w:rsidRPr="00B714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Воскобовича</w:t>
      </w:r>
      <w:proofErr w:type="spellEnd"/>
      <w:r w:rsidRPr="00B714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 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sz w:val="24"/>
          <w:szCs w:val="24"/>
        </w:rPr>
        <w:t>•    </w:t>
      </w:r>
      <w:r w:rsidRPr="00CF1AAE">
        <w:rPr>
          <w:rFonts w:ascii="Times New Roman" w:eastAsia="Times New Roman" w:hAnsi="Times New Roman" w:cs="Times New Roman"/>
          <w:b/>
          <w:sz w:val="24"/>
          <w:szCs w:val="24"/>
        </w:rPr>
        <w:t>Подготовка.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 Перед тем как предлагать игру ребенку, ознакомьтесь с методическими рекомендациями и самой игрой.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sz w:val="24"/>
          <w:szCs w:val="24"/>
        </w:rPr>
        <w:t>•    </w:t>
      </w:r>
      <w:r w:rsidRPr="00CF1AAE">
        <w:rPr>
          <w:rFonts w:ascii="Times New Roman" w:eastAsia="Times New Roman" w:hAnsi="Times New Roman" w:cs="Times New Roman"/>
          <w:b/>
          <w:sz w:val="24"/>
          <w:szCs w:val="24"/>
        </w:rPr>
        <w:t>Речь.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 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задание или придумать свой сюжет.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sz w:val="24"/>
          <w:szCs w:val="24"/>
        </w:rPr>
        <w:t>•    </w:t>
      </w:r>
      <w:r w:rsidRPr="00CF1AAE">
        <w:rPr>
          <w:rFonts w:ascii="Times New Roman" w:eastAsia="Times New Roman" w:hAnsi="Times New Roman" w:cs="Times New Roman"/>
          <w:b/>
          <w:sz w:val="24"/>
          <w:szCs w:val="24"/>
        </w:rPr>
        <w:t>Статичность.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>  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их от слишком долгого сидения.</w:t>
      </w:r>
    </w:p>
    <w:p w:rsidR="00CF1AAE" w:rsidRPr="00CF1AAE" w:rsidRDefault="00CF1AAE" w:rsidP="00CF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AE">
        <w:rPr>
          <w:rFonts w:ascii="Times New Roman" w:eastAsia="Times New Roman" w:hAnsi="Times New Roman" w:cs="Times New Roman"/>
          <w:sz w:val="24"/>
          <w:szCs w:val="24"/>
        </w:rPr>
        <w:t>•    </w:t>
      </w:r>
      <w:r w:rsidRPr="00CF1AAE">
        <w:rPr>
          <w:rFonts w:ascii="Times New Roman" w:eastAsia="Times New Roman" w:hAnsi="Times New Roman" w:cs="Times New Roman"/>
          <w:b/>
          <w:sz w:val="24"/>
          <w:szCs w:val="24"/>
        </w:rPr>
        <w:t>Усидчивость.</w:t>
      </w:r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 Для игры с пособиями </w:t>
      </w:r>
      <w:proofErr w:type="spellStart"/>
      <w:r w:rsidRPr="00CF1AAE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CF1AAE">
        <w:rPr>
          <w:rFonts w:ascii="Times New Roman" w:eastAsia="Times New Roman" w:hAnsi="Times New Roman" w:cs="Times New Roman"/>
          <w:sz w:val="24"/>
          <w:szCs w:val="24"/>
        </w:rPr>
        <w:t xml:space="preserve"> требуется усидчивость, а это не каждому малышу по душе и по силам.</w:t>
      </w:r>
    </w:p>
    <w:p w:rsidR="00D14451" w:rsidRPr="00CF1AAE" w:rsidRDefault="00B15B7B" w:rsidP="009A0719">
      <w:pPr>
        <w:pStyle w:val="a3"/>
        <w:shd w:val="clear" w:color="auto" w:fill="FFFFFF"/>
      </w:pPr>
      <w:r>
        <w:t xml:space="preserve">Таким образом, применение игр </w:t>
      </w:r>
      <w:proofErr w:type="spellStart"/>
      <w:r>
        <w:t>Воскобовича</w:t>
      </w:r>
      <w:proofErr w:type="spellEnd"/>
      <w:r w:rsidRPr="003D5169">
        <w:t xml:space="preserve"> развива</w:t>
      </w:r>
      <w:r>
        <w:t>е</w:t>
      </w:r>
      <w:r w:rsidRPr="003D5169">
        <w:t xml:space="preserve">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 </w:t>
      </w:r>
    </w:p>
    <w:sectPr w:rsidR="00D14451" w:rsidRPr="00CF1AAE" w:rsidSect="003D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79A"/>
    <w:multiLevelType w:val="multilevel"/>
    <w:tmpl w:val="3E18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14FEF"/>
    <w:multiLevelType w:val="multilevel"/>
    <w:tmpl w:val="B94E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5F23"/>
    <w:multiLevelType w:val="multilevel"/>
    <w:tmpl w:val="F922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84E11"/>
    <w:multiLevelType w:val="multilevel"/>
    <w:tmpl w:val="75D0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E25F9"/>
    <w:multiLevelType w:val="multilevel"/>
    <w:tmpl w:val="D8B4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87282"/>
    <w:multiLevelType w:val="multilevel"/>
    <w:tmpl w:val="59D6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C3556"/>
    <w:multiLevelType w:val="multilevel"/>
    <w:tmpl w:val="B06A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F218B"/>
    <w:multiLevelType w:val="multilevel"/>
    <w:tmpl w:val="0598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F48CB"/>
    <w:multiLevelType w:val="multilevel"/>
    <w:tmpl w:val="8DB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265E8"/>
    <w:multiLevelType w:val="multilevel"/>
    <w:tmpl w:val="85CC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81B35"/>
    <w:multiLevelType w:val="multilevel"/>
    <w:tmpl w:val="E51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C60C0"/>
    <w:multiLevelType w:val="multilevel"/>
    <w:tmpl w:val="E36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E7F5E"/>
    <w:multiLevelType w:val="multilevel"/>
    <w:tmpl w:val="2C1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AAE"/>
    <w:rsid w:val="0017290D"/>
    <w:rsid w:val="002C3D9F"/>
    <w:rsid w:val="002F272A"/>
    <w:rsid w:val="003D5169"/>
    <w:rsid w:val="00910183"/>
    <w:rsid w:val="0098718E"/>
    <w:rsid w:val="009A0719"/>
    <w:rsid w:val="00A612DB"/>
    <w:rsid w:val="00B043CD"/>
    <w:rsid w:val="00B15B7B"/>
    <w:rsid w:val="00B71442"/>
    <w:rsid w:val="00CF1AAE"/>
    <w:rsid w:val="00D14451"/>
    <w:rsid w:val="00D73CD9"/>
    <w:rsid w:val="00D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D9"/>
  </w:style>
  <w:style w:type="paragraph" w:styleId="1">
    <w:name w:val="heading 1"/>
    <w:basedOn w:val="a"/>
    <w:link w:val="10"/>
    <w:uiPriority w:val="9"/>
    <w:qFormat/>
    <w:rsid w:val="00CF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1AAE"/>
    <w:rPr>
      <w:b/>
      <w:bCs/>
    </w:rPr>
  </w:style>
  <w:style w:type="character" w:styleId="a5">
    <w:name w:val="Emphasis"/>
    <w:basedOn w:val="a0"/>
    <w:uiPriority w:val="20"/>
    <w:qFormat/>
    <w:rsid w:val="00CF1A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1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CF1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1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1A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F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609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453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2642">
          <w:blockQuote w:val="1"/>
          <w:marLeft w:val="0"/>
          <w:marRight w:val="0"/>
          <w:marTop w:val="136"/>
          <w:marBottom w:val="136"/>
          <w:divBdr>
            <w:top w:val="single" w:sz="12" w:space="5" w:color="FFC988"/>
            <w:left w:val="single" w:sz="12" w:space="27" w:color="FFC988"/>
            <w:bottom w:val="single" w:sz="12" w:space="5" w:color="FFC988"/>
            <w:right w:val="single" w:sz="12" w:space="27" w:color="FFC988"/>
          </w:divBdr>
        </w:div>
        <w:div w:id="169294781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540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77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175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835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5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73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2127">
          <w:blockQuote w:val="1"/>
          <w:marLeft w:val="0"/>
          <w:marRight w:val="0"/>
          <w:marTop w:val="136"/>
          <w:marBottom w:val="136"/>
          <w:divBdr>
            <w:top w:val="single" w:sz="12" w:space="5" w:color="FFC988"/>
            <w:left w:val="single" w:sz="12" w:space="27" w:color="FFC988"/>
            <w:bottom w:val="single" w:sz="12" w:space="5" w:color="FFC988"/>
            <w:right w:val="single" w:sz="12" w:space="27" w:color="FFC988"/>
          </w:divBdr>
        </w:div>
        <w:div w:id="163702477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570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6803">
          <w:blockQuote w:val="1"/>
          <w:marLeft w:val="0"/>
          <w:marRight w:val="0"/>
          <w:marTop w:val="136"/>
          <w:marBottom w:val="136"/>
          <w:divBdr>
            <w:top w:val="single" w:sz="12" w:space="5" w:color="FFC988"/>
            <w:left w:val="single" w:sz="12" w:space="27" w:color="FFC988"/>
            <w:bottom w:val="single" w:sz="12" w:space="5" w:color="FFC988"/>
            <w:right w:val="single" w:sz="12" w:space="27" w:color="FFC988"/>
          </w:divBdr>
        </w:div>
        <w:div w:id="64855838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35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6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117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401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269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48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655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77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7955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7892">
          <w:blockQuote w:val="1"/>
          <w:marLeft w:val="0"/>
          <w:marRight w:val="0"/>
          <w:marTop w:val="136"/>
          <w:marBottom w:val="136"/>
          <w:divBdr>
            <w:top w:val="single" w:sz="12" w:space="5" w:color="FFC988"/>
            <w:left w:val="single" w:sz="12" w:space="27" w:color="FFC988"/>
            <w:bottom w:val="single" w:sz="12" w:space="5" w:color="FFC988"/>
            <w:right w:val="single" w:sz="12" w:space="27" w:color="FFC988"/>
          </w:divBdr>
        </w:div>
        <w:div w:id="7260765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751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56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1117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7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331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150">
          <w:marLeft w:val="109"/>
          <w:marRight w:val="82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735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7</cp:revision>
  <cp:lastPrinted>2017-10-20T18:12:00Z</cp:lastPrinted>
  <dcterms:created xsi:type="dcterms:W3CDTF">2017-09-28T18:21:00Z</dcterms:created>
  <dcterms:modified xsi:type="dcterms:W3CDTF">2017-10-20T18:12:00Z</dcterms:modified>
</cp:coreProperties>
</file>