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B" w:rsidRDefault="007649C3" w:rsidP="00764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058CB" w:rsidRPr="003058CB">
        <w:rPr>
          <w:rFonts w:ascii="Arial" w:hAnsi="Arial" w:cs="Arial"/>
          <w:b/>
          <w:sz w:val="24"/>
          <w:szCs w:val="24"/>
        </w:rPr>
        <w:t xml:space="preserve">Консультация </w:t>
      </w:r>
      <w:r w:rsidR="003058CB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F14831" w:rsidRPr="003058CB" w:rsidRDefault="003058CB" w:rsidP="003058CB">
      <w:pPr>
        <w:ind w:firstLine="0"/>
        <w:rPr>
          <w:rFonts w:ascii="Arial" w:hAnsi="Arial" w:cs="Arial"/>
          <w:b/>
          <w:sz w:val="24"/>
          <w:szCs w:val="24"/>
        </w:rPr>
      </w:pPr>
      <w:r w:rsidRPr="003058CB">
        <w:rPr>
          <w:rFonts w:ascii="Arial" w:hAnsi="Arial" w:cs="Arial"/>
          <w:b/>
          <w:sz w:val="24"/>
          <w:szCs w:val="24"/>
        </w:rPr>
        <w:t>«</w:t>
      </w:r>
      <w:r w:rsidR="00F14831" w:rsidRPr="003058CB">
        <w:rPr>
          <w:rFonts w:ascii="Arial" w:hAnsi="Arial" w:cs="Arial"/>
          <w:b/>
          <w:sz w:val="24"/>
          <w:szCs w:val="24"/>
        </w:rPr>
        <w:t>Использование пословиц и погово</w:t>
      </w:r>
      <w:r>
        <w:rPr>
          <w:rFonts w:ascii="Arial" w:hAnsi="Arial" w:cs="Arial"/>
          <w:b/>
          <w:sz w:val="24"/>
          <w:szCs w:val="24"/>
        </w:rPr>
        <w:t>рок в умственном развитии детей»</w:t>
      </w:r>
    </w:p>
    <w:p w:rsidR="00F5054D" w:rsidRPr="003058CB" w:rsidRDefault="007649C3" w:rsidP="007649C3">
      <w:pPr>
        <w:spacing w:line="240" w:lineRule="auto"/>
        <w:ind w:left="-85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2E29" w:rsidRPr="003058CB">
        <w:rPr>
          <w:rFonts w:ascii="Arial" w:hAnsi="Arial" w:cs="Arial"/>
          <w:sz w:val="24"/>
          <w:szCs w:val="24"/>
        </w:rPr>
        <w:t>В возрасте от двух до пяти лет одной из серьезнейших задач является развитие у детей мышления и формирование чистой, правильной речи, развитие все более тонкого понимания оттенков ее смысла. Именно в этом незаменимыми помощниками являются малые формы фольклора.</w:t>
      </w:r>
    </w:p>
    <w:p w:rsidR="002F7CAC" w:rsidRDefault="007649C3" w:rsidP="007649C3">
      <w:pPr>
        <w:spacing w:line="240" w:lineRule="auto"/>
        <w:ind w:left="-851" w:firstLine="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    </w:t>
      </w:r>
      <w:r w:rsidR="003C2E29" w:rsidRPr="007649C3">
        <w:rPr>
          <w:rStyle w:val="a3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Пословицами</w:t>
      </w:r>
      <w:r w:rsidR="003C2E29" w:rsidRPr="003058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C2E29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называю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 короткие, меткие, глубокие  </w:t>
      </w:r>
      <w:r w:rsidR="003C2E29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силой мысли народные высказывания и суждения о жизненных явлениях, которые выделяются простотой и сжатостью, логической законченностью, образной выразительностью. Характерными особенностями пословиц является аллегорическая манера суждения, обобщение, выраженное в конкретной форме, стойкость, строгость формы, которая даёт возможность легко их запомнить. </w:t>
      </w:r>
    </w:p>
    <w:p w:rsidR="00F70330" w:rsidRPr="003058CB" w:rsidRDefault="002F7CAC" w:rsidP="002F7CAC">
      <w:pPr>
        <w:spacing w:line="240" w:lineRule="auto"/>
        <w:ind w:left="-851" w:firstLine="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    </w:t>
      </w:r>
      <w:r w:rsidR="003C2E29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 пословицам в народной речи близки </w:t>
      </w:r>
      <w:r w:rsidR="003C2E29" w:rsidRPr="002F7C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поговорки</w:t>
      </w:r>
      <w:r w:rsidR="003C2E29" w:rsidRPr="003058C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Они подобны своей сжатостью, силой суждения</w:t>
      </w:r>
      <w:r w:rsidR="003C2E29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поэтической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выразительностью с пословицами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П</w:t>
      </w:r>
      <w:r w:rsidR="003C2E29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оговорки,  впрочем, существенно от них отличаются.</w:t>
      </w:r>
      <w:r w:rsidR="003C2E29" w:rsidRPr="003058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определению В. Даля, поговорка –  «сложное, короткое высказывание, которое бытует в народе, но не составляет полной пословицы». </w:t>
      </w:r>
    </w:p>
    <w:p w:rsidR="002F7CAC" w:rsidRDefault="007649C3" w:rsidP="007649C3">
      <w:pPr>
        <w:spacing w:line="240" w:lineRule="auto"/>
        <w:ind w:left="-851" w:firstLine="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Пословицы и поговорки почти энциклопедически раскрывают все стороны поведения человека, черты его характера. В них отмечается, что свойства и характер человека формируются под воздействием внешней среды, жизненных условий, общих этических норм. </w:t>
      </w:r>
      <w:proofErr w:type="gramStart"/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Народная мудрость распределяет людей на хороших и злых, советует никогда не терять человеческого достоинства («Гляди, не забудь, человеком будь»).</w:t>
      </w:r>
      <w:proofErr w:type="gramEnd"/>
    </w:p>
    <w:p w:rsidR="0015637C" w:rsidRDefault="007649C3" w:rsidP="007649C3">
      <w:pPr>
        <w:spacing w:line="240" w:lineRule="auto"/>
        <w:ind w:left="-851" w:firstLine="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 над послови</w:t>
      </w:r>
      <w:r w:rsidR="002F7CAC">
        <w:rPr>
          <w:rFonts w:ascii="Arial" w:hAnsi="Arial" w:cs="Arial"/>
          <w:color w:val="000000"/>
          <w:sz w:val="24"/>
          <w:szCs w:val="24"/>
          <w:shd w:val="clear" w:color="auto" w:fill="FFFFFF"/>
        </w:rPr>
        <w:t>цами и поговорками в детском саду начинается с детьми</w:t>
      </w:r>
      <w:r w:rsidR="00F70330" w:rsidRPr="003058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tooltip="Средняя группа" w:history="1">
        <w:r w:rsidR="00F70330" w:rsidRPr="00C86E34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средней группы</w:t>
        </w:r>
      </w:hyperlink>
      <w:r w:rsidR="00F70330" w:rsidRPr="00C86E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Пословицы применяются для отработки звуковой стороны речи. Они помогают поставить произношение отдельных тяжелых согласных, особенно тех, какие отсутствуют в родном языке. Используя в своей речи пословицы и поговорки, дети </w:t>
      </w:r>
      <w:bookmarkStart w:id="0" w:name="_GoBack"/>
      <w:bookmarkEnd w:id="0"/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учатся ясно, лаконично, выразительно выражать свои чувства, интонационно окрашивая свою речь. Развивается умение творчески использовать слово, умение образно описывать предмет, давать ему яркую характеристику. Пословицы и поговорки ярко конкретизируют в себе органическое сочетание речи и мышления. </w:t>
      </w:r>
    </w:p>
    <w:p w:rsidR="0015637C" w:rsidRDefault="0015637C" w:rsidP="007649C3">
      <w:pPr>
        <w:spacing w:line="240" w:lineRule="auto"/>
        <w:ind w:left="-851" w:firstLine="0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Старшие дошкольники, слушая и обсуждая содержание пословицы, совершенствуют активную речь и развивают мышление. С помощью специально организованных воспитателем речевых и творческих заданий, детям предлагается определить, о чём идет речь в пословице, или закончить пословицу соответствующим словом, а в случае затруднения просит выбрать правильный ответ из нескольких предложенных вариантов. Предлагаются также задания на 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азвитие</w:t>
      </w:r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мышления и памяти. Взрослый проводит упражнение «Подбор пословиц» к изученным сказкам, или просит детей составить соответствующую ситуацию, которая подтвердила бы конкретные пословицы или поговорки. На развитие воображения дошкольников проводится коллективная работа методом «коллаж», инсценировка пословиц и другие творческие задания, и интересные упражнения. </w:t>
      </w:r>
    </w:p>
    <w:p w:rsidR="00F70330" w:rsidRPr="003058CB" w:rsidRDefault="0015637C" w:rsidP="007649C3">
      <w:pPr>
        <w:spacing w:line="240" w:lineRule="auto"/>
        <w:ind w:left="-851" w:firstLine="0"/>
        <w:jc w:val="left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F70330" w:rsidRPr="0030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Пословицы и поговорки имеют большое воспитательное влияние на дошкольников благодаря своей особенной форме, эмоциональности, образности, яркости, доступности. Они знакомят детей с морально-этическими нормами, формируют навыки культурного поведения, лаконично и в доступной форме учат быть вежливыми, скромными, сдержанными, ответственными, уважать родителей и  уважать людей.</w:t>
      </w:r>
      <w:r w:rsidR="00F70330" w:rsidRPr="003058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70330" w:rsidRPr="0015637C" w:rsidRDefault="00F70330" w:rsidP="003058CB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</w:rPr>
      </w:pPr>
      <w:r w:rsidRPr="003058CB">
        <w:rPr>
          <w:rFonts w:ascii="Arial" w:hAnsi="Arial" w:cs="Arial"/>
          <w:b/>
          <w:color w:val="000000"/>
        </w:rPr>
        <w:t>Примеры работы над пословицами и поговорками  в ДОУ.</w:t>
      </w:r>
      <w:r w:rsidR="0015637C">
        <w:rPr>
          <w:rFonts w:ascii="Arial" w:hAnsi="Arial" w:cs="Arial"/>
          <w:b/>
          <w:color w:val="000000"/>
        </w:rPr>
        <w:t xml:space="preserve">                                </w:t>
      </w:r>
      <w:r w:rsidRPr="003058CB">
        <w:rPr>
          <w:rStyle w:val="a3"/>
          <w:rFonts w:ascii="Arial" w:hAnsi="Arial" w:cs="Arial"/>
          <w:color w:val="000000"/>
        </w:rPr>
        <w:t>Развиваем речь дошкольников:</w:t>
      </w:r>
    </w:p>
    <w:p w:rsidR="00F70330" w:rsidRPr="00D67F59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i/>
          <w:color w:val="000000"/>
        </w:rPr>
      </w:pPr>
      <w:r w:rsidRPr="00D67F59">
        <w:rPr>
          <w:rStyle w:val="a6"/>
          <w:rFonts w:ascii="Arial" w:hAnsi="Arial" w:cs="Arial"/>
          <w:i w:val="0"/>
          <w:color w:val="000000"/>
        </w:rPr>
        <w:t>I. Воспитатель обсуждает с детьми вопрос:</w:t>
      </w:r>
    </w:p>
    <w:p w:rsidR="00F70330" w:rsidRPr="003058CB" w:rsidRDefault="00F70330" w:rsidP="00CB7C0F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lastRenderedPageBreak/>
        <w:t xml:space="preserve">— О каком человеке говорят: «Крутится, как белка в колесе», «Дрожит, как осиновый </w:t>
      </w:r>
      <w:proofErr w:type="gramStart"/>
      <w:r w:rsidRPr="003058CB">
        <w:rPr>
          <w:rFonts w:ascii="Arial" w:hAnsi="Arial" w:cs="Arial"/>
          <w:color w:val="000000"/>
        </w:rPr>
        <w:t>листок</w:t>
      </w:r>
      <w:proofErr w:type="gramEnd"/>
      <w:r w:rsidRPr="003058CB">
        <w:rPr>
          <w:rFonts w:ascii="Arial" w:hAnsi="Arial" w:cs="Arial"/>
          <w:color w:val="000000"/>
        </w:rPr>
        <w:t>»?;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 xml:space="preserve">— В какой ситуации мы говорим: «Выше себя не подпрыгнешь», «Кто спешит, тот </w:t>
      </w:r>
      <w:proofErr w:type="gramStart"/>
      <w:r w:rsidRPr="003058CB">
        <w:rPr>
          <w:rFonts w:ascii="Arial" w:hAnsi="Arial" w:cs="Arial"/>
          <w:color w:val="000000"/>
        </w:rPr>
        <w:t>людей</w:t>
      </w:r>
      <w:proofErr w:type="gramEnd"/>
      <w:r w:rsidRPr="003058CB">
        <w:rPr>
          <w:rFonts w:ascii="Arial" w:hAnsi="Arial" w:cs="Arial"/>
          <w:color w:val="000000"/>
        </w:rPr>
        <w:t xml:space="preserve"> смешит»?;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 xml:space="preserve">— О </w:t>
      </w:r>
      <w:proofErr w:type="gramStart"/>
      <w:r w:rsidRPr="003058CB">
        <w:rPr>
          <w:rFonts w:ascii="Arial" w:hAnsi="Arial" w:cs="Arial"/>
          <w:color w:val="000000"/>
        </w:rPr>
        <w:t>каком</w:t>
      </w:r>
      <w:proofErr w:type="gramEnd"/>
      <w:r w:rsidRPr="003058CB">
        <w:rPr>
          <w:rFonts w:ascii="Arial" w:hAnsi="Arial" w:cs="Arial"/>
          <w:color w:val="000000"/>
        </w:rPr>
        <w:t xml:space="preserve"> правиле поведения напоминают нам такие пословицы: «С людьми говори вежливо», «Когда не зовут – в гости не идут», «Каждой вещи своё место»?;</w:t>
      </w:r>
      <w:r w:rsidR="00CB7C0F">
        <w:rPr>
          <w:rFonts w:ascii="Arial" w:hAnsi="Arial" w:cs="Arial"/>
          <w:color w:val="000000"/>
        </w:rPr>
        <w:t xml:space="preserve">                                                     </w:t>
      </w:r>
      <w:r w:rsidRPr="003058CB">
        <w:rPr>
          <w:rFonts w:ascii="Arial" w:hAnsi="Arial" w:cs="Arial"/>
          <w:color w:val="000000"/>
        </w:rPr>
        <w:t>— О какой черте человека говорится в таких пословицах: «От самого начала думай, какой будет конец», «Своевременная помощь, – как дождь в засуху»?;</w:t>
      </w:r>
      <w:r w:rsidR="00CB7C0F">
        <w:rPr>
          <w:rFonts w:ascii="Arial" w:hAnsi="Arial" w:cs="Arial"/>
          <w:color w:val="000000"/>
        </w:rPr>
        <w:t xml:space="preserve">                                                         </w:t>
      </w:r>
      <w:r w:rsidRPr="003058CB">
        <w:rPr>
          <w:rFonts w:ascii="Arial" w:hAnsi="Arial" w:cs="Arial"/>
          <w:color w:val="000000"/>
        </w:rPr>
        <w:t>— От чего предостерегают такие пословицы: «С кем поведёшься, того и набёрешься», «Доверяй, но и проверяй»?</w:t>
      </w:r>
    </w:p>
    <w:p w:rsidR="00F70330" w:rsidRPr="00CB7C0F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D67F59">
        <w:rPr>
          <w:rStyle w:val="a6"/>
          <w:rFonts w:ascii="Arial" w:hAnsi="Arial" w:cs="Arial"/>
          <w:i w:val="0"/>
          <w:color w:val="000000"/>
        </w:rPr>
        <w:t xml:space="preserve">II. </w:t>
      </w:r>
      <w:r w:rsidRPr="00CB7C0F">
        <w:rPr>
          <w:rStyle w:val="a6"/>
          <w:rFonts w:ascii="Arial" w:hAnsi="Arial" w:cs="Arial"/>
          <w:color w:val="000000"/>
        </w:rPr>
        <w:t>Творческое задание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Воспитатель предлагает детям составить правила к поговор</w:t>
      </w:r>
      <w:r w:rsidR="00D67F59">
        <w:rPr>
          <w:rFonts w:ascii="Arial" w:hAnsi="Arial" w:cs="Arial"/>
          <w:color w:val="000000"/>
        </w:rPr>
        <w:t xml:space="preserve">ке «В правде – сила». Например, </w:t>
      </w:r>
      <w:r w:rsidRPr="003058CB">
        <w:rPr>
          <w:rFonts w:ascii="Arial" w:hAnsi="Arial" w:cs="Arial"/>
          <w:color w:val="000000"/>
        </w:rPr>
        <w:t xml:space="preserve"> дошкольники могут предложить:</w:t>
      </w:r>
    </w:p>
    <w:p w:rsidR="00F70330" w:rsidRPr="003058CB" w:rsidRDefault="00F70330" w:rsidP="00CB7C0F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1. Говори всегда правду.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2. Не рассказывай тайну своего друга без его согласия.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3. Не обращай свою вину на других.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4. Помогай говорить правду своим близким.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5. Учи говорить правду младших по возрасту.</w:t>
      </w:r>
    </w:p>
    <w:p w:rsidR="00F70330" w:rsidRPr="00CB7C0F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D67F59">
        <w:rPr>
          <w:rStyle w:val="a6"/>
          <w:rFonts w:ascii="Arial" w:hAnsi="Arial" w:cs="Arial"/>
          <w:i w:val="0"/>
          <w:color w:val="000000"/>
        </w:rPr>
        <w:t xml:space="preserve">III. </w:t>
      </w:r>
      <w:r w:rsidRPr="00CB7C0F">
        <w:rPr>
          <w:rStyle w:val="a6"/>
          <w:rFonts w:ascii="Arial" w:hAnsi="Arial" w:cs="Arial"/>
          <w:color w:val="000000"/>
        </w:rPr>
        <w:t>Составление словосочетания или предложения к пословице «Человек без друзей, что дерево без корня»</w:t>
      </w:r>
    </w:p>
    <w:p w:rsidR="00F70330" w:rsidRPr="003058CB" w:rsidRDefault="00F70330" w:rsidP="00CB7C0F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— одинокий муравей;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— бабочка без цветов;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— одна звезда на небе;</w:t>
      </w:r>
      <w:r w:rsidR="00CB7C0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— один цветок в поле;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Style w:val="a3"/>
          <w:rFonts w:ascii="Arial" w:hAnsi="Arial" w:cs="Arial"/>
          <w:color w:val="000000"/>
        </w:rPr>
        <w:t>Развиваем мышление и память дошкольников:</w:t>
      </w:r>
    </w:p>
    <w:p w:rsidR="00F70330" w:rsidRPr="00D67F59" w:rsidRDefault="00F70330" w:rsidP="00D67F59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i/>
          <w:color w:val="000000"/>
        </w:rPr>
      </w:pPr>
      <w:r w:rsidRPr="00D67F59">
        <w:rPr>
          <w:rStyle w:val="a6"/>
          <w:rFonts w:ascii="Arial" w:hAnsi="Arial" w:cs="Arial"/>
          <w:i w:val="0"/>
          <w:color w:val="000000"/>
        </w:rPr>
        <w:t xml:space="preserve">I. </w:t>
      </w:r>
      <w:r w:rsidRPr="00FA53BC">
        <w:rPr>
          <w:rStyle w:val="a6"/>
          <w:rFonts w:ascii="Arial" w:hAnsi="Arial" w:cs="Arial"/>
          <w:color w:val="000000"/>
        </w:rPr>
        <w:t>Творческое задание «Подбери слово».</w:t>
      </w:r>
      <w:r w:rsidR="00D67F59" w:rsidRPr="00FA53BC">
        <w:rPr>
          <w:rFonts w:ascii="Arial" w:hAnsi="Arial" w:cs="Arial"/>
          <w:color w:val="000000"/>
        </w:rPr>
        <w:t xml:space="preserve">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Не заживает рана от плохого</w:t>
      </w:r>
      <w:r w:rsidR="00D67F59" w:rsidRPr="00D67F59">
        <w:rPr>
          <w:rFonts w:ascii="Arial" w:hAnsi="Arial" w:cs="Arial"/>
          <w:color w:val="000000"/>
        </w:rPr>
        <w:t xml:space="preserve"> </w:t>
      </w:r>
      <w:r w:rsidR="00D67F59">
        <w:rPr>
          <w:rFonts w:ascii="Arial" w:hAnsi="Arial" w:cs="Arial"/>
          <w:color w:val="000000"/>
        </w:rPr>
        <w:t xml:space="preserve"> (с</w:t>
      </w:r>
      <w:r w:rsidR="00D67F59" w:rsidRPr="003058CB">
        <w:rPr>
          <w:rFonts w:ascii="Arial" w:hAnsi="Arial" w:cs="Arial"/>
          <w:color w:val="000000"/>
        </w:rPr>
        <w:t>лова</w:t>
      </w:r>
      <w:proofErr w:type="gramStart"/>
      <w:r w:rsidR="00D67F59" w:rsidRPr="003058CB">
        <w:rPr>
          <w:rFonts w:ascii="Arial" w:hAnsi="Arial" w:cs="Arial"/>
          <w:color w:val="000000"/>
        </w:rPr>
        <w:t xml:space="preserve"> </w:t>
      </w:r>
      <w:r w:rsidR="00D67F59">
        <w:rPr>
          <w:rFonts w:ascii="Arial" w:hAnsi="Arial" w:cs="Arial"/>
          <w:color w:val="000000"/>
        </w:rPr>
        <w:t>)</w:t>
      </w:r>
      <w:proofErr w:type="gramEnd"/>
      <w:r w:rsidRPr="003058CB">
        <w:rPr>
          <w:rFonts w:ascii="Arial" w:hAnsi="Arial" w:cs="Arial"/>
          <w:color w:val="000000"/>
        </w:rPr>
        <w:t>…</w:t>
      </w:r>
      <w:r w:rsidR="00D67F59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Слово</w:t>
      </w:r>
      <w:r w:rsidR="00D67F59">
        <w:rPr>
          <w:rFonts w:ascii="Arial" w:hAnsi="Arial" w:cs="Arial"/>
          <w:color w:val="000000"/>
        </w:rPr>
        <w:t xml:space="preserve">  (доброе)</w:t>
      </w:r>
      <w:r w:rsidRPr="003058CB">
        <w:rPr>
          <w:rFonts w:ascii="Arial" w:hAnsi="Arial" w:cs="Arial"/>
          <w:color w:val="000000"/>
        </w:rPr>
        <w:t>… каждому приятное.</w:t>
      </w:r>
      <w:r w:rsidR="00D67F59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Кто…</w:t>
      </w:r>
      <w:r w:rsidR="00D67F59">
        <w:rPr>
          <w:rFonts w:ascii="Arial" w:hAnsi="Arial" w:cs="Arial"/>
          <w:color w:val="000000"/>
        </w:rPr>
        <w:t xml:space="preserve">(спешит) </w:t>
      </w:r>
      <w:r w:rsidRPr="003058CB">
        <w:rPr>
          <w:rFonts w:ascii="Arial" w:hAnsi="Arial" w:cs="Arial"/>
          <w:color w:val="000000"/>
        </w:rPr>
        <w:t xml:space="preserve"> тот людей смешит.</w:t>
      </w:r>
      <w:r w:rsidR="00D67F59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Без печи холодно, без хлеба…</w:t>
      </w:r>
      <w:r w:rsidR="00D67F59">
        <w:rPr>
          <w:rFonts w:ascii="Arial" w:hAnsi="Arial" w:cs="Arial"/>
          <w:color w:val="000000"/>
        </w:rPr>
        <w:t>(голодно)</w:t>
      </w:r>
      <w:r w:rsidR="00D67F59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 </w:t>
      </w:r>
      <w:r w:rsidRPr="003058CB">
        <w:rPr>
          <w:rFonts w:ascii="Arial" w:hAnsi="Arial" w:cs="Arial"/>
          <w:color w:val="000000"/>
        </w:rPr>
        <w:t>Не будет хлеба, не будет и…</w:t>
      </w:r>
      <w:r w:rsidR="00D67F59">
        <w:rPr>
          <w:rFonts w:ascii="Arial" w:hAnsi="Arial" w:cs="Arial"/>
          <w:color w:val="000000"/>
        </w:rPr>
        <w:t>(обеда)</w:t>
      </w:r>
      <w:r w:rsidR="00D67F59">
        <w:rPr>
          <w:rFonts w:ascii="Arial" w:hAnsi="Arial" w:cs="Arial"/>
          <w:i/>
          <w:color w:val="000000"/>
        </w:rPr>
        <w:t xml:space="preserve">                                                                                    </w:t>
      </w:r>
      <w:r w:rsidR="00FA53BC">
        <w:rPr>
          <w:rFonts w:ascii="Arial" w:hAnsi="Arial" w:cs="Arial"/>
          <w:i/>
          <w:color w:val="000000"/>
        </w:rPr>
        <w:t xml:space="preserve">                               </w:t>
      </w:r>
    </w:p>
    <w:p w:rsidR="00F70330" w:rsidRPr="00FA53BC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D67F59">
        <w:rPr>
          <w:rStyle w:val="a6"/>
          <w:rFonts w:ascii="Arial" w:hAnsi="Arial" w:cs="Arial"/>
          <w:i w:val="0"/>
          <w:color w:val="000000"/>
        </w:rPr>
        <w:t xml:space="preserve">II. </w:t>
      </w:r>
      <w:r w:rsidRPr="00FA53BC">
        <w:rPr>
          <w:rStyle w:val="a6"/>
          <w:rFonts w:ascii="Arial" w:hAnsi="Arial" w:cs="Arial"/>
          <w:color w:val="000000"/>
        </w:rPr>
        <w:t>Игровые упражнения:</w:t>
      </w:r>
    </w:p>
    <w:p w:rsidR="00F70330" w:rsidRPr="003058CB" w:rsidRDefault="00F70330" w:rsidP="00CB7C0F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1) «Подбор пословиц к сказкам».</w:t>
      </w:r>
      <w:r w:rsidR="00FA53BC">
        <w:rPr>
          <w:rFonts w:ascii="Arial" w:hAnsi="Arial" w:cs="Arial"/>
          <w:color w:val="000000"/>
        </w:rPr>
        <w:t xml:space="preserve"> (</w:t>
      </w:r>
      <w:r w:rsidRPr="003058CB">
        <w:rPr>
          <w:rFonts w:ascii="Arial" w:hAnsi="Arial" w:cs="Arial"/>
          <w:color w:val="000000"/>
        </w:rPr>
        <w:t>Взрослый читает дошкольникам пословицу и побуждает вспомнить сказки, к которым её можно отнести.</w:t>
      </w:r>
      <w:r w:rsidR="00FA53BC">
        <w:rPr>
          <w:rFonts w:ascii="Arial" w:hAnsi="Arial" w:cs="Arial"/>
          <w:color w:val="000000"/>
        </w:rPr>
        <w:t>)</w:t>
      </w:r>
    </w:p>
    <w:p w:rsidR="00F70330" w:rsidRPr="003058CB" w:rsidRDefault="00F70330" w:rsidP="00FA53BC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Дай волю душе захочется потом – сказка «О рыбаке и рыбке».</w:t>
      </w:r>
      <w:r w:rsidR="00FA53BC">
        <w:rPr>
          <w:rFonts w:ascii="Arial" w:hAnsi="Arial" w:cs="Arial"/>
          <w:color w:val="000000"/>
        </w:rPr>
        <w:t xml:space="preserve">                                                </w:t>
      </w:r>
      <w:r w:rsidRPr="003058CB">
        <w:rPr>
          <w:rFonts w:ascii="Arial" w:hAnsi="Arial" w:cs="Arial"/>
          <w:color w:val="000000"/>
        </w:rPr>
        <w:t>Завистливые глаза не знают стыда – сказка «Лиса и заяц».</w:t>
      </w:r>
      <w:r w:rsidR="00FA53BC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Pr="003058CB">
        <w:rPr>
          <w:rFonts w:ascii="Arial" w:hAnsi="Arial" w:cs="Arial"/>
          <w:color w:val="000000"/>
        </w:rPr>
        <w:t>Залез в богатство – забыл и братство – сказка «Три брата».</w:t>
      </w:r>
      <w:r w:rsidR="00FA53BC">
        <w:rPr>
          <w:rFonts w:ascii="Arial" w:hAnsi="Arial" w:cs="Arial"/>
          <w:color w:val="000000"/>
        </w:rPr>
        <w:t xml:space="preserve">                                                            </w:t>
      </w:r>
      <w:r w:rsidRPr="003058CB">
        <w:rPr>
          <w:rFonts w:ascii="Arial" w:hAnsi="Arial" w:cs="Arial"/>
          <w:color w:val="000000"/>
        </w:rPr>
        <w:t>Хорошо делай – хорошо и будет – сказка «Кобылья голова».</w:t>
      </w:r>
    </w:p>
    <w:p w:rsidR="00F70330" w:rsidRPr="003058CB" w:rsidRDefault="00F70330" w:rsidP="00C86E34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2)  «Спор мышат». Воспитатель рассказывает детям, что др</w:t>
      </w:r>
      <w:r w:rsidR="00FA53BC">
        <w:rPr>
          <w:rFonts w:ascii="Arial" w:hAnsi="Arial" w:cs="Arial"/>
          <w:color w:val="000000"/>
        </w:rPr>
        <w:t>узья, когда шли на День Рождения</w:t>
      </w:r>
      <w:r w:rsidRPr="003058CB">
        <w:rPr>
          <w:rFonts w:ascii="Arial" w:hAnsi="Arial" w:cs="Arial"/>
          <w:color w:val="000000"/>
        </w:rPr>
        <w:t>, начали спорить: «Какая пословица лучше?» Лучше иметь 100 рублей, чем 100 друзей. Лучше иметь 100 друзей, чем 100 рублей. Лучше иметь 100 рублей и 100 друзей. Взрослый предлагает детям разрешить спор друзей (объясняя свой выбор).</w:t>
      </w:r>
    </w:p>
    <w:p w:rsidR="00F70330" w:rsidRPr="003058CB" w:rsidRDefault="00F70330" w:rsidP="00C86E34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3)  «</w:t>
      </w:r>
      <w:proofErr w:type="spellStart"/>
      <w:r w:rsidRPr="003058CB">
        <w:rPr>
          <w:rFonts w:ascii="Arial" w:hAnsi="Arial" w:cs="Arial"/>
          <w:color w:val="000000"/>
        </w:rPr>
        <w:t>Умняшки</w:t>
      </w:r>
      <w:proofErr w:type="spellEnd"/>
      <w:r w:rsidRPr="003058CB">
        <w:rPr>
          <w:rFonts w:ascii="Arial" w:hAnsi="Arial" w:cs="Arial"/>
          <w:color w:val="000000"/>
        </w:rPr>
        <w:t>». Воспитатель предлагает детям послушать интересный рассказ «Для чего человек работает».</w:t>
      </w:r>
      <w:r w:rsidR="00FA53B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</w:t>
      </w:r>
      <w:r w:rsidR="00FA53BC">
        <w:rPr>
          <w:rStyle w:val="apple-converted-space"/>
          <w:rFonts w:ascii="Arial" w:hAnsi="Arial" w:cs="Arial"/>
          <w:color w:val="000000"/>
          <w:u w:val="single"/>
        </w:rPr>
        <w:t xml:space="preserve"> </w:t>
      </w:r>
      <w:r w:rsidRPr="003058CB">
        <w:rPr>
          <w:rFonts w:ascii="Arial" w:hAnsi="Arial" w:cs="Arial"/>
          <w:color w:val="000000"/>
        </w:rPr>
        <w:t xml:space="preserve">Трое работников строили дом. К ним подошёл старый мужчина и спросил: «Что вы делаете?». Один работник ответил: «Камни складываю», второй ответил: «Деньги зарабатываю», третий ответил: «Строю красивый дом, чтобы люди радовались и </w:t>
      </w:r>
      <w:r w:rsidRPr="003058CB">
        <w:rPr>
          <w:rFonts w:ascii="Arial" w:hAnsi="Arial" w:cs="Arial"/>
          <w:color w:val="000000"/>
        </w:rPr>
        <w:lastRenderedPageBreak/>
        <w:t>благодарили меня».</w:t>
      </w:r>
      <w:r w:rsidR="00FA53BC">
        <w:rPr>
          <w:rFonts w:ascii="Arial" w:hAnsi="Arial" w:cs="Arial"/>
          <w:color w:val="000000"/>
        </w:rPr>
        <w:t xml:space="preserve"> </w:t>
      </w:r>
      <w:r w:rsidRPr="003058CB">
        <w:rPr>
          <w:rFonts w:ascii="Arial" w:hAnsi="Arial" w:cs="Arial"/>
          <w:color w:val="000000"/>
        </w:rPr>
        <w:t>После прочитанного рассказа воспитатель спрашивает дошкольников: «К которому из работников подходит пословица «Без труда человек не познает счастья», просит обосновать свои ответы.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Style w:val="a3"/>
          <w:rFonts w:ascii="Arial" w:hAnsi="Arial" w:cs="Arial"/>
          <w:color w:val="000000"/>
        </w:rPr>
        <w:t>Развиваем воображение дошкольников: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Style w:val="a6"/>
          <w:rFonts w:ascii="Arial" w:hAnsi="Arial" w:cs="Arial"/>
          <w:color w:val="000000"/>
        </w:rPr>
        <w:t>I. Инсценировка пословиц.</w:t>
      </w:r>
    </w:p>
    <w:p w:rsidR="00F70330" w:rsidRPr="003058CB" w:rsidRDefault="00F70330" w:rsidP="00FA53BC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Воспитатель предлагает детям показать мимикой, жестами то, как они понимают пословицы: Между тремя деревьями потерялся. Слышали звон, да не узнали, где он. Даёт, но с рук не выпускает. Прячется, как лягушка в камыше. Задрал нос, что кочергой не достанешь.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Style w:val="a6"/>
          <w:rFonts w:ascii="Arial" w:hAnsi="Arial" w:cs="Arial"/>
          <w:color w:val="000000"/>
        </w:rPr>
        <w:t>II. Творческое задание «Какая пословица лучше»?</w:t>
      </w:r>
    </w:p>
    <w:p w:rsidR="00F70330" w:rsidRPr="003058CB" w:rsidRDefault="00F70330" w:rsidP="00FA53BC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Воспитатель читает детям пословицы: «Если себя не похвали</w:t>
      </w:r>
      <w:r w:rsidR="00FA53BC">
        <w:rPr>
          <w:rFonts w:ascii="Arial" w:hAnsi="Arial" w:cs="Arial"/>
          <w:color w:val="000000"/>
        </w:rPr>
        <w:t>шь – никто не похвалит, Не хвали</w:t>
      </w:r>
      <w:r w:rsidRPr="003058CB">
        <w:rPr>
          <w:rFonts w:ascii="Arial" w:hAnsi="Arial" w:cs="Arial"/>
          <w:color w:val="000000"/>
        </w:rPr>
        <w:t xml:space="preserve"> себя сам – пусть люди похвалят», после чего спрашивает: «Какая пословица лучше?» Если детям трудно ответить, то предлагает найти ответ в сказке «Заяц-хвастун»</w:t>
      </w:r>
      <w:r w:rsidR="00FA53BC">
        <w:rPr>
          <w:rFonts w:ascii="Arial" w:hAnsi="Arial" w:cs="Arial"/>
          <w:color w:val="000000"/>
        </w:rPr>
        <w:t xml:space="preserve">. </w:t>
      </w:r>
      <w:r w:rsidRPr="003058CB">
        <w:rPr>
          <w:rFonts w:ascii="Arial" w:hAnsi="Arial" w:cs="Arial"/>
          <w:color w:val="000000"/>
        </w:rPr>
        <w:t>Воспитатель предлагает вспомнить сказку «Заяц-хвастун» и тётю Ворону. В сказке Заяц – Хвастун стоял на пеньке перед другими зайцами и прихвастывал: «Я самый умный, я самый смелый, хитрый!». А тётя Ворона потрепала его за ухо и не позволила хвастаться. А затем прибежали собаки, поймали тётю Ворону и стали её трясти, а Заяц помог ей освободиться. И увидела Ворона, что Заяц не хвастун, а молодец.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Style w:val="a6"/>
          <w:rFonts w:ascii="Arial" w:hAnsi="Arial" w:cs="Arial"/>
          <w:color w:val="000000"/>
        </w:rPr>
        <w:t>III. Составление ситуации, которая подтвердила бы пословицы.</w:t>
      </w:r>
    </w:p>
    <w:p w:rsidR="00F70330" w:rsidRPr="003058CB" w:rsidRDefault="00F70330" w:rsidP="00CB7C0F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 xml:space="preserve">Воспитатель предлагает детям составить </w:t>
      </w:r>
      <w:proofErr w:type="gramStart"/>
      <w:r w:rsidRPr="003058CB">
        <w:rPr>
          <w:rFonts w:ascii="Arial" w:hAnsi="Arial" w:cs="Arial"/>
          <w:color w:val="000000"/>
        </w:rPr>
        <w:t>ситуацию</w:t>
      </w:r>
      <w:proofErr w:type="gramEnd"/>
      <w:r w:rsidRPr="003058CB">
        <w:rPr>
          <w:rFonts w:ascii="Arial" w:hAnsi="Arial" w:cs="Arial"/>
          <w:color w:val="000000"/>
        </w:rPr>
        <w:t xml:space="preserve"> соответствующую к пословицам («Бояться волка – в лес не ходить», «Заварил кашу, так и ешь её сам» и т.п.).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Style w:val="a6"/>
          <w:rFonts w:ascii="Arial" w:hAnsi="Arial" w:cs="Arial"/>
          <w:color w:val="000000"/>
        </w:rPr>
        <w:t>IV. Коллективная работа методом «коллаж» используя пословицу «За деньги не купишь ни отца, ни матери, ни семьи»</w:t>
      </w:r>
      <w:r w:rsidRPr="003058CB">
        <w:rPr>
          <w:rFonts w:ascii="Arial" w:hAnsi="Arial" w:cs="Arial"/>
          <w:color w:val="000000"/>
        </w:rPr>
        <w:t>.</w:t>
      </w:r>
    </w:p>
    <w:p w:rsidR="00F70330" w:rsidRPr="003058CB" w:rsidRDefault="00F70330" w:rsidP="00CB7C0F">
      <w:pPr>
        <w:pStyle w:val="a5"/>
        <w:shd w:val="clear" w:color="auto" w:fill="FFFFFF"/>
        <w:spacing w:before="0" w:beforeAutospacing="0" w:after="120" w:afterAutospacing="0"/>
        <w:ind w:left="-851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color w:val="000000"/>
        </w:rPr>
        <w:t>Рекомендуется использовать фотографии родителей, семьи каждого дошкольника, а также рисунки детей на тему «Моя семья», можно сделать ксерокопии банкнот.</w:t>
      </w:r>
    </w:p>
    <w:p w:rsidR="00F70330" w:rsidRPr="003058CB" w:rsidRDefault="00F70330" w:rsidP="003058CB">
      <w:pPr>
        <w:pStyle w:val="a5"/>
        <w:shd w:val="clear" w:color="auto" w:fill="FFFFFF"/>
        <w:spacing w:before="0" w:beforeAutospacing="0" w:after="120" w:afterAutospacing="0"/>
        <w:ind w:left="-851" w:firstLine="567"/>
        <w:rPr>
          <w:rFonts w:ascii="Arial" w:hAnsi="Arial" w:cs="Arial"/>
          <w:color w:val="000000"/>
        </w:rPr>
      </w:pPr>
      <w:r w:rsidRPr="003058CB">
        <w:rPr>
          <w:rFonts w:ascii="Arial" w:hAnsi="Arial" w:cs="Arial"/>
          <w:b/>
          <w:i/>
          <w:color w:val="000000"/>
        </w:rPr>
        <w:t>Пословицы и поговорки</w:t>
      </w:r>
      <w:r w:rsidRPr="003058CB">
        <w:rPr>
          <w:rFonts w:ascii="Arial" w:hAnsi="Arial" w:cs="Arial"/>
          <w:color w:val="000000"/>
        </w:rPr>
        <w:t xml:space="preserve"> – один из самых давних жанров устного народного творчества. Вместе они составляют вроде бы свод правил, которыми человек должен руководствоваться в повседневной жизни. Пословицы и поговорки редко констатируют какой-то факт, скорее рекомендуют или предостер</w:t>
      </w:r>
      <w:r w:rsidR="00CB7C0F">
        <w:rPr>
          <w:rFonts w:ascii="Arial" w:hAnsi="Arial" w:cs="Arial"/>
          <w:color w:val="000000"/>
        </w:rPr>
        <w:t xml:space="preserve">егают, одобряют или осуждают, </w:t>
      </w:r>
      <w:r w:rsidRPr="003058CB">
        <w:rPr>
          <w:rFonts w:ascii="Arial" w:hAnsi="Arial" w:cs="Arial"/>
          <w:color w:val="000000"/>
        </w:rPr>
        <w:t>словом, поучают, потому что за ними стоит авторитет прошлых поколений.</w:t>
      </w:r>
    </w:p>
    <w:p w:rsidR="00F70330" w:rsidRPr="003058CB" w:rsidRDefault="00F70330" w:rsidP="003058CB">
      <w:pPr>
        <w:spacing w:line="240" w:lineRule="auto"/>
        <w:ind w:left="-851" w:firstLine="567"/>
        <w:rPr>
          <w:rFonts w:ascii="Arial" w:hAnsi="Arial" w:cs="Arial"/>
          <w:sz w:val="24"/>
          <w:szCs w:val="24"/>
        </w:rPr>
      </w:pPr>
    </w:p>
    <w:p w:rsidR="003058CB" w:rsidRPr="003058CB" w:rsidRDefault="003058CB" w:rsidP="003058CB">
      <w:pPr>
        <w:spacing w:line="240" w:lineRule="auto"/>
        <w:ind w:left="-851" w:firstLine="567"/>
        <w:rPr>
          <w:rFonts w:ascii="Arial" w:hAnsi="Arial" w:cs="Arial"/>
          <w:sz w:val="24"/>
          <w:szCs w:val="24"/>
        </w:rPr>
      </w:pPr>
    </w:p>
    <w:sectPr w:rsidR="003058CB" w:rsidRPr="003058CB" w:rsidSect="00F5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E29"/>
    <w:rsid w:val="0015637C"/>
    <w:rsid w:val="002F7CAC"/>
    <w:rsid w:val="003058CB"/>
    <w:rsid w:val="003C2E29"/>
    <w:rsid w:val="006D1349"/>
    <w:rsid w:val="007649C3"/>
    <w:rsid w:val="00AC595C"/>
    <w:rsid w:val="00C86E34"/>
    <w:rsid w:val="00CB7C0F"/>
    <w:rsid w:val="00D67F59"/>
    <w:rsid w:val="00F14831"/>
    <w:rsid w:val="00F5054D"/>
    <w:rsid w:val="00F70330"/>
    <w:rsid w:val="00FA53B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98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4D"/>
  </w:style>
  <w:style w:type="paragraph" w:styleId="1">
    <w:name w:val="heading 1"/>
    <w:basedOn w:val="a"/>
    <w:link w:val="10"/>
    <w:uiPriority w:val="9"/>
    <w:qFormat/>
    <w:rsid w:val="00F14831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E29"/>
    <w:rPr>
      <w:b/>
      <w:bCs/>
    </w:rPr>
  </w:style>
  <w:style w:type="character" w:customStyle="1" w:styleId="apple-converted-space">
    <w:name w:val="apple-converted-space"/>
    <w:basedOn w:val="a0"/>
    <w:rsid w:val="003C2E29"/>
  </w:style>
  <w:style w:type="character" w:styleId="a4">
    <w:name w:val="Hyperlink"/>
    <w:basedOn w:val="a0"/>
    <w:uiPriority w:val="99"/>
    <w:semiHidden/>
    <w:unhideWhenUsed/>
    <w:rsid w:val="00F703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033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03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4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redny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5</cp:revision>
  <dcterms:created xsi:type="dcterms:W3CDTF">2016-06-30T16:43:00Z</dcterms:created>
  <dcterms:modified xsi:type="dcterms:W3CDTF">2020-06-11T14:00:00Z</dcterms:modified>
</cp:coreProperties>
</file>