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B5" w:rsidRPr="000409B5" w:rsidRDefault="000409B5" w:rsidP="000409B5">
      <w:pPr>
        <w:pBdr>
          <w:bottom w:val="single" w:sz="12" w:space="0" w:color="D6DDB9"/>
        </w:pBdr>
        <w:shd w:val="clear" w:color="auto" w:fill="F4F4F4"/>
        <w:spacing w:before="120" w:after="120" w:line="819" w:lineRule="atLeast"/>
        <w:ind w:left="248" w:right="248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68"/>
          <w:szCs w:val="68"/>
          <w:lang w:eastAsia="ru-RU"/>
        </w:rPr>
      </w:pPr>
      <w:r w:rsidRPr="000409B5">
        <w:rPr>
          <w:rFonts w:ascii="Trebuchet MS" w:eastAsia="Times New Roman" w:hAnsi="Trebuchet MS" w:cs="Times New Roman"/>
          <w:b/>
          <w:bCs/>
          <w:color w:val="444444"/>
          <w:kern w:val="36"/>
          <w:sz w:val="68"/>
          <w:szCs w:val="68"/>
          <w:lang w:eastAsia="ru-RU"/>
        </w:rPr>
        <w:t xml:space="preserve">Памятка для родителей «Капризы и упрямство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68"/>
          <w:szCs w:val="68"/>
          <w:lang w:eastAsia="ru-RU"/>
        </w:rPr>
        <w:t xml:space="preserve">      </w:t>
      </w:r>
      <w:r w:rsidRPr="000409B5">
        <w:rPr>
          <w:rFonts w:ascii="Trebuchet MS" w:eastAsia="Times New Roman" w:hAnsi="Trebuchet MS" w:cs="Times New Roman"/>
          <w:b/>
          <w:bCs/>
          <w:color w:val="444444"/>
          <w:kern w:val="36"/>
          <w:sz w:val="68"/>
          <w:szCs w:val="68"/>
          <w:lang w:eastAsia="ru-RU"/>
        </w:rPr>
        <w:t>малыша»</w:t>
      </w:r>
    </w:p>
    <w:p w:rsidR="000409B5" w:rsidRPr="000409B5" w:rsidRDefault="000409B5" w:rsidP="000409B5">
      <w:pPr>
        <w:shd w:val="clear" w:color="auto" w:fill="F4F4F4"/>
        <w:spacing w:before="149" w:after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 </w:t>
      </w:r>
    </w:p>
    <w:p w:rsidR="000409B5" w:rsidRPr="000409B5" w:rsidRDefault="000409B5" w:rsidP="000409B5">
      <w:pPr>
        <w:shd w:val="clear" w:color="auto" w:fill="F4F4F4"/>
        <w:spacing w:before="149" w:after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Родителям детей раннего возраста (1-2 года) нередко приходится сталкиваться с их капризами, упрямством. Часто бывает трудно понять поведение ребёнка, разобраться с причинами негативизма.</w:t>
      </w:r>
    </w:p>
    <w:p w:rsidR="000409B5" w:rsidRPr="000409B5" w:rsidRDefault="000409B5" w:rsidP="000409B5">
      <w:pPr>
        <w:shd w:val="clear" w:color="auto" w:fill="F4F4F4"/>
        <w:spacing w:before="149" w:after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b/>
          <w:bCs/>
          <w:color w:val="444444"/>
          <w:sz w:val="37"/>
          <w:lang w:eastAsia="ru-RU"/>
        </w:rPr>
        <w:t>Подумаем вместе: </w:t>
      </w: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как вести себя родителям и что делать с кричащими, топающими, неуправляемыми малышами?</w:t>
      </w:r>
    </w:p>
    <w:p w:rsidR="000409B5" w:rsidRPr="000409B5" w:rsidRDefault="000409B5" w:rsidP="000409B5">
      <w:pPr>
        <w:shd w:val="clear" w:color="auto" w:fill="F4F4F4"/>
        <w:spacing w:before="149" w:after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Одно родители должны помнить всегда: дети капризничают не потому, что они хотят рассердить своих пап и мам или достичь определённую цель. Они просто не могут унять своё упрямство. Это выше их сил.</w:t>
      </w:r>
    </w:p>
    <w:p w:rsidR="000409B5" w:rsidRPr="000409B5" w:rsidRDefault="000409B5" w:rsidP="000409B5">
      <w:pPr>
        <w:shd w:val="clear" w:color="auto" w:fill="F4F4F4"/>
        <w:spacing w:before="149" w:after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 ногами, размахивают руками. Но чаще всего кричат, пока у них не перехватит дыхание. А отдышавшись, продолжают всё по-новому.</w:t>
      </w:r>
    </w:p>
    <w:p w:rsidR="00A52C5F" w:rsidRPr="000409B5" w:rsidRDefault="000409B5" w:rsidP="000409B5">
      <w:pPr>
        <w:shd w:val="clear" w:color="auto" w:fill="F4F4F4"/>
        <w:spacing w:before="149" w:line="240" w:lineRule="auto"/>
        <w:rPr>
          <w:rFonts w:ascii="Arial" w:eastAsia="Times New Roman" w:hAnsi="Arial" w:cs="Arial"/>
          <w:color w:val="444444"/>
          <w:sz w:val="37"/>
          <w:szCs w:val="37"/>
          <w:lang w:eastAsia="ru-RU"/>
        </w:rPr>
      </w:pPr>
      <w:r w:rsidRPr="000409B5">
        <w:rPr>
          <w:rFonts w:ascii="Arial" w:eastAsia="Times New Roman" w:hAnsi="Arial" w:cs="Arial"/>
          <w:color w:val="444444"/>
          <w:sz w:val="37"/>
          <w:szCs w:val="37"/>
          <w:lang w:eastAsia="ru-RU"/>
        </w:rPr>
        <w:t>Во время приступа упрямства дети плохо слышат и видят, не переносят, если в этот момент их трогают руками. Они полностью не владеют собой. Приступы очень утомительны для детей: они расходуют почти все свои силы, а после чувствуют себя опустошёнными.</w:t>
      </w:r>
    </w:p>
    <w:sectPr w:rsidR="00A52C5F" w:rsidRPr="000409B5" w:rsidSect="00A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409B5"/>
    <w:rsid w:val="000409B5"/>
    <w:rsid w:val="00A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F"/>
  </w:style>
  <w:style w:type="paragraph" w:styleId="1">
    <w:name w:val="heading 1"/>
    <w:basedOn w:val="a"/>
    <w:link w:val="10"/>
    <w:uiPriority w:val="9"/>
    <w:qFormat/>
    <w:rsid w:val="0004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9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9B5"/>
  </w:style>
  <w:style w:type="paragraph" w:styleId="a4">
    <w:name w:val="Normal (Web)"/>
    <w:basedOn w:val="a"/>
    <w:uiPriority w:val="99"/>
    <w:semiHidden/>
    <w:unhideWhenUsed/>
    <w:rsid w:val="0004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9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9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8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25">
                      <w:marLeft w:val="248"/>
                      <w:marRight w:val="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74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5821">
                                          <w:marLeft w:val="99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2415">
          <w:marLeft w:val="99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2017-04-14T17:33:00Z</dcterms:created>
  <dcterms:modified xsi:type="dcterms:W3CDTF">2017-04-14T17:36:00Z</dcterms:modified>
</cp:coreProperties>
</file>