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E10" w:rsidRPr="00B23E10" w:rsidRDefault="00B23E10" w:rsidP="00B23E1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3E10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B23E10" w:rsidRDefault="00B23E10" w:rsidP="00B23E1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0473" w:rsidRDefault="006B477F" w:rsidP="00B23E1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23E10">
        <w:rPr>
          <w:rFonts w:ascii="Times New Roman" w:hAnsi="Times New Roman" w:cs="Times New Roman"/>
          <w:b/>
          <w:sz w:val="48"/>
          <w:szCs w:val="48"/>
        </w:rPr>
        <w:t>Ви</w:t>
      </w:r>
      <w:r w:rsidR="00B23E10" w:rsidRPr="00B23E10">
        <w:rPr>
          <w:rFonts w:ascii="Times New Roman" w:hAnsi="Times New Roman" w:cs="Times New Roman"/>
          <w:b/>
          <w:sz w:val="48"/>
          <w:szCs w:val="48"/>
        </w:rPr>
        <w:t>ды  наглядных</w:t>
      </w:r>
      <w:proofErr w:type="gramEnd"/>
      <w:r w:rsidR="00B23E10" w:rsidRPr="00B23E10">
        <w:rPr>
          <w:rFonts w:ascii="Times New Roman" w:hAnsi="Times New Roman" w:cs="Times New Roman"/>
          <w:b/>
          <w:sz w:val="48"/>
          <w:szCs w:val="48"/>
        </w:rPr>
        <w:t xml:space="preserve"> моделей</w:t>
      </w:r>
      <w:r>
        <w:rPr>
          <w:noProof/>
          <w:lang w:eastAsia="ru-RU"/>
        </w:rPr>
        <w:drawing>
          <wp:inline distT="0" distB="0" distL="0" distR="0">
            <wp:extent cx="9431020" cy="4061637"/>
            <wp:effectExtent l="0" t="19050" r="0" b="3429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B23E10" w:rsidRDefault="00B23E10" w:rsidP="00B23E1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23E10" w:rsidRDefault="00B23E10" w:rsidP="00B23E1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D346F" w:rsidRDefault="005D346F" w:rsidP="00B23E1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23E10" w:rsidRDefault="005D346F" w:rsidP="005D34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</w:t>
      </w:r>
      <w:r w:rsidR="0026669C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6669C">
        <w:rPr>
          <w:rFonts w:ascii="Times New Roman" w:hAnsi="Times New Roman" w:cs="Times New Roman"/>
          <w:b/>
          <w:sz w:val="40"/>
          <w:szCs w:val="40"/>
        </w:rPr>
        <w:t xml:space="preserve">Предметные модели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B23E10" w:rsidRPr="00B23E10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B23E10" w:rsidRDefault="00B23E10" w:rsidP="00B23E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E10" w:rsidRDefault="00B23E10" w:rsidP="00B23E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Геометрические фигуры</w:t>
      </w:r>
    </w:p>
    <w:p w:rsidR="00B23E10" w:rsidRDefault="005D346F" w:rsidP="00B23E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D98F0F" wp14:editId="3B5217C1">
                <wp:simplePos x="0" y="0"/>
                <wp:positionH relativeFrom="column">
                  <wp:posOffset>7357420</wp:posOffset>
                </wp:positionH>
                <wp:positionV relativeFrom="paragraph">
                  <wp:posOffset>97717</wp:posOffset>
                </wp:positionV>
                <wp:extent cx="720080" cy="648072"/>
                <wp:effectExtent l="0" t="0" r="23495" b="19050"/>
                <wp:wrapNone/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80" cy="648072"/>
                        </a:xfrm>
                        <a:prstGeom prst="rect">
                          <a:avLst/>
                        </a:prstGeom>
                        <a:solidFill>
                          <a:srgbClr val="663300"/>
                        </a:solidFill>
                        <a:ln w="127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E2B07A2" id="Прямоугольник 14" o:spid="_x0000_s1026" style="position:absolute;margin-left:579.3pt;margin-top:7.7pt;width:56.7pt;height:5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" fillcolor="#630" strokecolor="#63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36FF29" wp14:editId="43E7A568">
                <wp:simplePos x="0" y="0"/>
                <wp:positionH relativeFrom="column">
                  <wp:posOffset>6472821</wp:posOffset>
                </wp:positionH>
                <wp:positionV relativeFrom="paragraph">
                  <wp:posOffset>238923</wp:posOffset>
                </wp:positionV>
                <wp:extent cx="720080" cy="504056"/>
                <wp:effectExtent l="19050" t="19050" r="42545" b="10795"/>
                <wp:wrapNone/>
                <wp:docPr id="14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80" cy="50405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DFB8D4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3" o:spid="_x0000_s1026" type="#_x0000_t5" style="position:absolute;margin-left:509.65pt;margin-top:18.8pt;width:56.7pt;height:3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" fillcolor="#00b050" strokecolor="#00b05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E7ECE1" wp14:editId="3F77433D">
                <wp:simplePos x="0" y="0"/>
                <wp:positionH relativeFrom="column">
                  <wp:posOffset>5996261</wp:posOffset>
                </wp:positionH>
                <wp:positionV relativeFrom="paragraph">
                  <wp:posOffset>169058</wp:posOffset>
                </wp:positionV>
                <wp:extent cx="288032" cy="288032"/>
                <wp:effectExtent l="0" t="0" r="17145" b="17145"/>
                <wp:wrapNone/>
                <wp:docPr id="13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FFB24C1" id="Овал 12" o:spid="_x0000_s1026" style="position:absolute;margin-left:472.15pt;margin-top:13.3pt;width:22.7pt;height:2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" fillcolor="#a6a6a6" strokecolor="#a6a6a6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95E24" wp14:editId="5FED8D9A">
                <wp:simplePos x="0" y="0"/>
                <wp:positionH relativeFrom="column">
                  <wp:posOffset>5464574</wp:posOffset>
                </wp:positionH>
                <wp:positionV relativeFrom="paragraph">
                  <wp:posOffset>169191</wp:posOffset>
                </wp:positionV>
                <wp:extent cx="432048" cy="432048"/>
                <wp:effectExtent l="0" t="0" r="25400" b="25400"/>
                <wp:wrapNone/>
                <wp:docPr id="11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48" cy="432048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B640CD9" id="Овал 10" o:spid="_x0000_s1026" style="position:absolute;margin-left:430.3pt;margin-top:13.3pt;width:34pt;height:3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19A04" wp14:editId="2DDE594E">
                <wp:simplePos x="0" y="0"/>
                <wp:positionH relativeFrom="column">
                  <wp:posOffset>4816195</wp:posOffset>
                </wp:positionH>
                <wp:positionV relativeFrom="paragraph">
                  <wp:posOffset>169486</wp:posOffset>
                </wp:positionV>
                <wp:extent cx="576064" cy="576064"/>
                <wp:effectExtent l="0" t="0" r="14605" b="14605"/>
                <wp:wrapNone/>
                <wp:docPr id="12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64" cy="576064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F6DF96D" id="Овал 11" o:spid="_x0000_s1026" style="position:absolute;margin-left:379.25pt;margin-top:13.35pt;width:45.35pt;height:4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" fillcolor="#f2f2f2" strokecolor="#a6a6a6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C1A30" wp14:editId="5775703D">
                <wp:simplePos x="0" y="0"/>
                <wp:positionH relativeFrom="column">
                  <wp:posOffset>4255623</wp:posOffset>
                </wp:positionH>
                <wp:positionV relativeFrom="paragraph">
                  <wp:posOffset>168024</wp:posOffset>
                </wp:positionV>
                <wp:extent cx="504056" cy="504056"/>
                <wp:effectExtent l="0" t="0" r="10795" b="10795"/>
                <wp:wrapNone/>
                <wp:docPr id="7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56" cy="504056"/>
                        </a:xfrm>
                        <a:prstGeom prst="ellipse">
                          <a:avLst/>
                        </a:prstGeom>
                        <a:solidFill>
                          <a:srgbClr val="F4960C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F56FC4F" id="Овал 6" o:spid="_x0000_s1026" style="position:absolute;margin-left:335.1pt;margin-top:13.25pt;width:39.7pt;height:3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" fillcolor="#f4960c" strokecolor="#548235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BE4BA" wp14:editId="538298CC">
                <wp:simplePos x="0" y="0"/>
                <wp:positionH relativeFrom="column">
                  <wp:posOffset>3540287</wp:posOffset>
                </wp:positionH>
                <wp:positionV relativeFrom="paragraph">
                  <wp:posOffset>137588</wp:posOffset>
                </wp:positionV>
                <wp:extent cx="647700" cy="647700"/>
                <wp:effectExtent l="0" t="0" r="19050" b="19050"/>
                <wp:wrapNone/>
                <wp:docPr id="10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2D1AEEA" id="Овал 9" o:spid="_x0000_s1026" style="position:absolute;margin-left:278.75pt;margin-top:10.85pt;width:51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" fillcolor="#a6a6a6" strokecolor="#a6a6a6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5DC10" wp14:editId="2AD85AEF">
                <wp:simplePos x="0" y="0"/>
                <wp:positionH relativeFrom="column">
                  <wp:posOffset>2679257</wp:posOffset>
                </wp:positionH>
                <wp:positionV relativeFrom="paragraph">
                  <wp:posOffset>73793</wp:posOffset>
                </wp:positionV>
                <wp:extent cx="720080" cy="720080"/>
                <wp:effectExtent l="0" t="0" r="23495" b="23495"/>
                <wp:wrapNone/>
                <wp:docPr id="8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80" cy="720080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5A02F7E" id="Овал 7" o:spid="_x0000_s1026" style="position:absolute;margin-left:210.95pt;margin-top:5.8pt;width:56.7pt;height:5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" fillcolor="#963" strokecolor="#963" strokeweight="1pt">
                <v:stroke joinstyle="miter"/>
              </v:oval>
            </w:pict>
          </mc:Fallback>
        </mc:AlternateContent>
      </w:r>
      <w:r w:rsidR="00B23E10">
        <w:rPr>
          <w:noProof/>
          <w:lang w:eastAsia="ru-RU"/>
        </w:rPr>
        <w:drawing>
          <wp:inline distT="0" distB="0" distL="0" distR="0" wp14:anchorId="686AC532" wp14:editId="631C0ACB">
            <wp:extent cx="2381693" cy="1585898"/>
            <wp:effectExtent l="0" t="0" r="0" b="0"/>
            <wp:docPr id="1027" name="Picture 3" descr="C:\Users\1\Desktop\доки\работа\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доки\работа\сказки\теремок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/>
                    <a:srcRect l="4082" t="17520" r="3994" b="8890"/>
                    <a:stretch/>
                  </pic:blipFill>
                  <pic:spPr bwMode="auto">
                    <a:xfrm>
                      <a:off x="0" y="0"/>
                      <a:ext cx="2425072" cy="16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46F" w:rsidRDefault="005D346F" w:rsidP="00B23E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Символические изображения предметов – силуэты, контуры, пиктограммы</w:t>
      </w:r>
    </w:p>
    <w:p w:rsidR="005D346F" w:rsidRDefault="005D346F" w:rsidP="00B23E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19D1A2" wp14:editId="5D8C0B71">
            <wp:extent cx="956930" cy="1089618"/>
            <wp:effectExtent l="0" t="0" r="0" b="0"/>
            <wp:docPr id="5" name="Содержимое 3" descr="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кошка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23" cy="110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B37DAE" wp14:editId="2AE948A4">
            <wp:extent cx="864096" cy="1140852"/>
            <wp:effectExtent l="0" t="0" r="0" b="2540"/>
            <wp:docPr id="4" name="Содержимое 5" descr="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5" descr="собака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96" cy="114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CE762CA" wp14:editId="73C5A3DD">
            <wp:extent cx="898578" cy="1082158"/>
            <wp:effectExtent l="0" t="0" r="0" b="381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26" cy="109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BFFDCD6" wp14:editId="31C7CBE5">
            <wp:extent cx="733647" cy="1047499"/>
            <wp:effectExtent l="0" t="0" r="0" b="63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28355" t="11747" r="20636" b="12766"/>
                    <a:stretch/>
                  </pic:blipFill>
                  <pic:spPr bwMode="auto">
                    <a:xfrm>
                      <a:off x="0" y="0"/>
                      <a:ext cx="740868" cy="10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3A5308A" wp14:editId="23440DB4">
            <wp:extent cx="1171575" cy="952500"/>
            <wp:effectExtent l="0" t="0" r="952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6F" w:rsidRDefault="005D346F" w:rsidP="00B23E10">
      <w:pPr>
        <w:rPr>
          <w:rFonts w:ascii="Times New Roman" w:hAnsi="Times New Roman" w:cs="Times New Roman"/>
          <w:b/>
          <w:sz w:val="28"/>
          <w:szCs w:val="28"/>
        </w:rPr>
      </w:pPr>
    </w:p>
    <w:p w:rsidR="005D346F" w:rsidRDefault="005D346F" w:rsidP="00B23E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Опорные картинки – предметные картинки, сюжетные картинки, серии сюжетных картинок.</w:t>
      </w:r>
    </w:p>
    <w:p w:rsidR="005D346F" w:rsidRDefault="00C97EBD" w:rsidP="00B23E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CD2FF1" wp14:editId="18B5055F">
            <wp:extent cx="871870" cy="793115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 l="13789" r="5395"/>
                    <a:stretch/>
                  </pic:blipFill>
                  <pic:spPr bwMode="auto">
                    <a:xfrm>
                      <a:off x="0" y="0"/>
                      <a:ext cx="872910" cy="7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46F">
        <w:rPr>
          <w:noProof/>
          <w:lang w:eastAsia="ru-RU"/>
        </w:rPr>
        <w:drawing>
          <wp:inline distT="0" distB="0" distL="0" distR="0" wp14:anchorId="320FE5E4" wp14:editId="26F31F7D">
            <wp:extent cx="1170952" cy="96658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77" cy="97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46F">
        <w:rPr>
          <w:noProof/>
          <w:lang w:eastAsia="ru-RU"/>
        </w:rPr>
        <w:drawing>
          <wp:inline distT="0" distB="0" distL="0" distR="0" wp14:anchorId="797EB527" wp14:editId="0CF89028">
            <wp:extent cx="943354" cy="1551466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132" cy="157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46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D346F">
        <w:rPr>
          <w:noProof/>
          <w:lang w:eastAsia="ru-RU"/>
        </w:rPr>
        <w:drawing>
          <wp:inline distT="0" distB="0" distL="0" distR="0" wp14:anchorId="04939077" wp14:editId="2C19DF87">
            <wp:extent cx="2158409" cy="1386246"/>
            <wp:effectExtent l="0" t="0" r="0" b="4445"/>
            <wp:docPr id="3074" name="Picture 2" descr="C:\Users\1\Desktop\доки\работа\Новая папка (2)\репк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\Desktop\доки\работа\Новая папка (2)\репк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839" r="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93" cy="139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346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5D34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46F">
        <w:rPr>
          <w:noProof/>
          <w:lang w:eastAsia="ru-RU"/>
        </w:rPr>
        <w:drawing>
          <wp:inline distT="0" distB="0" distL="0" distR="0" wp14:anchorId="294B6197" wp14:editId="4BEB9C1F">
            <wp:extent cx="1137684" cy="1433058"/>
            <wp:effectExtent l="0" t="0" r="5715" b="0"/>
            <wp:docPr id="6" name="Picture 2" descr="C:\Users\1\Desktop\се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\Desktop\сери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16" cy="144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34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46F">
        <w:rPr>
          <w:noProof/>
          <w:lang w:eastAsia="ru-RU"/>
        </w:rPr>
        <w:drawing>
          <wp:inline distT="0" distB="0" distL="0" distR="0" wp14:anchorId="7B4D9775" wp14:editId="6AB84D3A">
            <wp:extent cx="1196323" cy="1407396"/>
            <wp:effectExtent l="0" t="0" r="4445" b="2540"/>
            <wp:docPr id="16" name="Picture 3" descr="C:\Users\1\Desktop\сер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1\Desktop\серия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850" b="1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80" cy="1413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34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346F" w:rsidRDefault="005D346F" w:rsidP="00B23E10">
      <w:pPr>
        <w:rPr>
          <w:rFonts w:ascii="Times New Roman" w:hAnsi="Times New Roman" w:cs="Times New Roman"/>
          <w:b/>
          <w:sz w:val="28"/>
          <w:szCs w:val="28"/>
        </w:rPr>
      </w:pPr>
    </w:p>
    <w:p w:rsidR="005D346F" w:rsidRDefault="00C97EBD" w:rsidP="00B23E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26669C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26669C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5D346F" w:rsidRPr="0026669C">
        <w:rPr>
          <w:rFonts w:ascii="Times New Roman" w:hAnsi="Times New Roman" w:cs="Times New Roman"/>
          <w:b/>
          <w:sz w:val="40"/>
          <w:szCs w:val="40"/>
        </w:rPr>
        <w:t>Предметно-</w:t>
      </w:r>
      <w:r w:rsidR="0026669C" w:rsidRPr="0026669C">
        <w:rPr>
          <w:rFonts w:ascii="Times New Roman" w:hAnsi="Times New Roman" w:cs="Times New Roman"/>
          <w:b/>
          <w:sz w:val="40"/>
          <w:szCs w:val="40"/>
        </w:rPr>
        <w:t>схематические</w:t>
      </w:r>
      <w:r w:rsidRPr="0026669C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Приложение 3</w:t>
      </w:r>
    </w:p>
    <w:p w:rsidR="00112F25" w:rsidRDefault="0026669C" w:rsidP="00112F25">
      <w:pPr>
        <w:rPr>
          <w:rFonts w:ascii="Times New Roman" w:hAnsi="Times New Roman" w:cs="Times New Roman"/>
          <w:b/>
          <w:sz w:val="28"/>
          <w:szCs w:val="28"/>
        </w:rPr>
      </w:pPr>
      <w:r w:rsidRPr="00112F25">
        <w:rPr>
          <w:rFonts w:ascii="Times New Roman" w:hAnsi="Times New Roman" w:cs="Times New Roman"/>
          <w:b/>
          <w:sz w:val="32"/>
          <w:szCs w:val="32"/>
        </w:rPr>
        <w:t>Планы и условные обозначения, используемые в них.</w:t>
      </w:r>
      <w:r w:rsidR="00112F2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12F25" w:rsidRDefault="00112F25" w:rsidP="00112F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666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6669C" w:rsidRPr="00112F25">
        <w:rPr>
          <w:rFonts w:ascii="Times New Roman" w:hAnsi="Times New Roman" w:cs="Times New Roman"/>
          <w:b/>
          <w:i/>
          <w:sz w:val="28"/>
          <w:szCs w:val="28"/>
        </w:rPr>
        <w:t>Сенсороно</w:t>
      </w:r>
      <w:proofErr w:type="spellEnd"/>
      <w:r w:rsidR="0026669C" w:rsidRPr="00112F25">
        <w:rPr>
          <w:rFonts w:ascii="Times New Roman" w:hAnsi="Times New Roman" w:cs="Times New Roman"/>
          <w:b/>
          <w:i/>
          <w:sz w:val="28"/>
          <w:szCs w:val="28"/>
        </w:rPr>
        <w:t>-графические схемы</w:t>
      </w:r>
      <w:r w:rsidR="0026669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2. </w:t>
      </w:r>
      <w:r>
        <w:rPr>
          <w:rFonts w:ascii="Times New Roman" w:hAnsi="Times New Roman" w:cs="Times New Roman"/>
          <w:b/>
          <w:i/>
          <w:sz w:val="28"/>
          <w:szCs w:val="28"/>
        </w:rPr>
        <w:t>Предметно-графические схем</w:t>
      </w:r>
      <w:r w:rsidRPr="00112F25">
        <w:rPr>
          <w:rFonts w:ascii="Times New Roman" w:hAnsi="Times New Roman" w:cs="Times New Roman"/>
          <w:b/>
          <w:i/>
          <w:sz w:val="28"/>
          <w:szCs w:val="28"/>
        </w:rPr>
        <w:t xml:space="preserve">ы.   </w:t>
      </w:r>
    </w:p>
    <w:p w:rsidR="0026669C" w:rsidRPr="00C97EBD" w:rsidRDefault="00112F25" w:rsidP="00112F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="0026669C" w:rsidRPr="00112F25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26669C" w:rsidRPr="00112F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26669C" w:rsidRDefault="0026669C" w:rsidP="0026669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41D04C" wp14:editId="1BE0F16B">
            <wp:extent cx="3780430" cy="48264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609"/>
                    <a:stretch/>
                  </pic:blipFill>
                  <pic:spPr bwMode="auto">
                    <a:xfrm>
                      <a:off x="0" y="0"/>
                      <a:ext cx="3839875" cy="490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             </w:t>
      </w:r>
      <w:r w:rsidR="00112F25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F9A4873" wp14:editId="7CDA2E8D">
            <wp:extent cx="3111690" cy="48240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814"/>
                    <a:stretch/>
                  </pic:blipFill>
                  <pic:spPr bwMode="auto">
                    <a:xfrm>
                      <a:off x="0" y="0"/>
                      <a:ext cx="3122216" cy="484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EBD" w:rsidRDefault="00C97EBD" w:rsidP="00B23E10">
      <w:pPr>
        <w:rPr>
          <w:rFonts w:ascii="Times New Roman" w:hAnsi="Times New Roman" w:cs="Times New Roman"/>
          <w:b/>
          <w:sz w:val="28"/>
          <w:szCs w:val="28"/>
        </w:rPr>
      </w:pPr>
    </w:p>
    <w:p w:rsidR="00112F25" w:rsidRDefault="00112F25" w:rsidP="00B23E10">
      <w:pPr>
        <w:rPr>
          <w:rFonts w:ascii="Times New Roman" w:hAnsi="Times New Roman" w:cs="Times New Roman"/>
          <w:b/>
          <w:sz w:val="28"/>
          <w:szCs w:val="28"/>
        </w:rPr>
      </w:pPr>
      <w:r w:rsidRPr="00112F25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proofErr w:type="spellStart"/>
      <w:proofErr w:type="gramStart"/>
      <w:r w:rsidR="00C97EBD" w:rsidRPr="00112F25">
        <w:rPr>
          <w:rFonts w:ascii="Times New Roman" w:hAnsi="Times New Roman" w:cs="Times New Roman"/>
          <w:b/>
          <w:i/>
          <w:sz w:val="28"/>
          <w:szCs w:val="28"/>
        </w:rPr>
        <w:t>Мнемотаблицы</w:t>
      </w:r>
      <w:proofErr w:type="spellEnd"/>
      <w:r w:rsidR="00C97EBD" w:rsidRPr="00112F2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</w:t>
      </w:r>
      <w:r w:rsidRPr="00112F25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proofErr w:type="spellStart"/>
      <w:r w:rsidRPr="00112F25">
        <w:rPr>
          <w:rFonts w:ascii="Times New Roman" w:hAnsi="Times New Roman" w:cs="Times New Roman"/>
          <w:b/>
          <w:i/>
          <w:sz w:val="28"/>
          <w:szCs w:val="28"/>
        </w:rPr>
        <w:t>Мнемодорожки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97EBD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112F25" w:rsidRDefault="00112F25" w:rsidP="00B23E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EB3695" wp14:editId="4199A5AE">
            <wp:extent cx="2811439" cy="2749718"/>
            <wp:effectExtent l="0" t="0" r="8255" b="0"/>
            <wp:docPr id="3081" name="Picture 2" descr="C:\Users\1\Desktop\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\Desktop\модель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96" r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19" cy="282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20F85C69" wp14:editId="72FDE489">
            <wp:extent cx="4067033" cy="1049556"/>
            <wp:effectExtent l="0" t="0" r="0" b="0"/>
            <wp:docPr id="3083" name="Picture 2" descr="C:\Users\1\Desktop\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1\Desktop\м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9050" r="7068" b="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36" cy="107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EBD" w:rsidRPr="00112F25" w:rsidRDefault="00112F25" w:rsidP="00B23E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12F25">
        <w:rPr>
          <w:rFonts w:ascii="Times New Roman" w:hAnsi="Times New Roman" w:cs="Times New Roman"/>
          <w:b/>
          <w:i/>
          <w:sz w:val="28"/>
          <w:szCs w:val="28"/>
        </w:rPr>
        <w:t xml:space="preserve">5.     </w:t>
      </w:r>
      <w:r w:rsidR="00C97EBD" w:rsidRPr="00112F25">
        <w:rPr>
          <w:rFonts w:ascii="Times New Roman" w:hAnsi="Times New Roman" w:cs="Times New Roman"/>
          <w:b/>
          <w:i/>
          <w:sz w:val="28"/>
          <w:szCs w:val="28"/>
        </w:rPr>
        <w:t>Опорные схемы-карточки</w:t>
      </w:r>
    </w:p>
    <w:p w:rsidR="00C97EBD" w:rsidRDefault="00C97EBD" w:rsidP="00B23E10">
      <w:pPr>
        <w:rPr>
          <w:noProof/>
        </w:rPr>
      </w:pPr>
      <w:r>
        <w:rPr>
          <w:noProof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67793CD" wp14:editId="546DF018">
            <wp:extent cx="4282808" cy="2920621"/>
            <wp:effectExtent l="0" t="0" r="3810" b="0"/>
            <wp:docPr id="3084" name="Picture 2" descr="C:\Users\1\Desktop\master-klass-dlya-roditelej-razvitie-svyaznoj-rechi-u-detej-cherez-sostavlenie-rasskaza-po-igrushk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master-klass-dlya-roditelej-razvitie-svyaznoj-rechi-u-detej-cherez-sostavlenie-rasskaza-po-igrushke-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45" cy="2936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F2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51F92A7" wp14:editId="074A0257">
            <wp:extent cx="2279176" cy="2848971"/>
            <wp:effectExtent l="0" t="0" r="6985" b="8890"/>
            <wp:docPr id="3085" name="Содержимое 7" descr="item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7" descr="item_3016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2253" t="2318" r="2253" b="2484"/>
                    <a:stretch>
                      <a:fillRect/>
                    </a:stretch>
                  </pic:blipFill>
                  <pic:spPr>
                    <a:xfrm>
                      <a:off x="0" y="0"/>
                      <a:ext cx="2303093" cy="28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BD" w:rsidRDefault="00C97EBD" w:rsidP="00B23E10">
      <w:pPr>
        <w:rPr>
          <w:noProof/>
        </w:rPr>
      </w:pPr>
    </w:p>
    <w:p w:rsidR="00C97EBD" w:rsidRPr="00DC4992" w:rsidRDefault="00112F25" w:rsidP="00B23E10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DC4992">
        <w:rPr>
          <w:rFonts w:ascii="Times New Roman" w:hAnsi="Times New Roman" w:cs="Times New Roman"/>
          <w:b/>
          <w:noProof/>
          <w:sz w:val="32"/>
          <w:szCs w:val="32"/>
        </w:rPr>
        <w:t xml:space="preserve">Блок – рамка </w:t>
      </w:r>
      <w:r w:rsidR="00DC4992">
        <w:rPr>
          <w:rFonts w:ascii="Times New Roman" w:hAnsi="Times New Roman" w:cs="Times New Roman"/>
          <w:b/>
          <w:noProof/>
          <w:sz w:val="32"/>
          <w:szCs w:val="32"/>
        </w:rPr>
        <w:t xml:space="preserve">     </w:t>
      </w:r>
      <w:r w:rsidR="00DC4992" w:rsidRPr="00DC4992">
        <w:rPr>
          <w:rFonts w:ascii="Times New Roman" w:hAnsi="Times New Roman" w:cs="Times New Roman"/>
          <w:b/>
          <w:noProof/>
          <w:sz w:val="28"/>
          <w:szCs w:val="28"/>
        </w:rPr>
        <w:t xml:space="preserve">( Картинно-схематическая модель, отражающая временно-пространственные отношения и </w:t>
      </w:r>
      <w:r w:rsidR="00DC4992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п</w:t>
      </w:r>
      <w:r w:rsidR="00DC4992" w:rsidRPr="00DC4992">
        <w:rPr>
          <w:rFonts w:ascii="Times New Roman" w:hAnsi="Times New Roman" w:cs="Times New Roman"/>
          <w:b/>
          <w:noProof/>
          <w:sz w:val="28"/>
          <w:szCs w:val="28"/>
        </w:rPr>
        <w:t>оследовательность развития событий)</w:t>
      </w:r>
    </w:p>
    <w:p w:rsidR="00C97EBD" w:rsidRDefault="00C97EBD" w:rsidP="00B23E10">
      <w:pPr>
        <w:rPr>
          <w:rFonts w:ascii="Times New Roman" w:hAnsi="Times New Roman" w:cs="Times New Roman"/>
          <w:b/>
          <w:sz w:val="28"/>
          <w:szCs w:val="28"/>
        </w:rPr>
      </w:pPr>
    </w:p>
    <w:p w:rsidR="00C97EBD" w:rsidRDefault="00C97EBD" w:rsidP="00B23E10">
      <w:pPr>
        <w:rPr>
          <w:rFonts w:ascii="Times New Roman" w:hAnsi="Times New Roman" w:cs="Times New Roman"/>
          <w:b/>
          <w:sz w:val="28"/>
          <w:szCs w:val="28"/>
        </w:rPr>
      </w:pPr>
    </w:p>
    <w:p w:rsidR="00C97EBD" w:rsidRDefault="00C97EBD" w:rsidP="00B23E10">
      <w:pPr>
        <w:rPr>
          <w:rFonts w:ascii="Times New Roman" w:hAnsi="Times New Roman" w:cs="Times New Roman"/>
          <w:b/>
          <w:sz w:val="28"/>
          <w:szCs w:val="28"/>
        </w:rPr>
      </w:pPr>
    </w:p>
    <w:p w:rsidR="0026669C" w:rsidRDefault="0026669C" w:rsidP="0026669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26669C" w:rsidRDefault="0026669C" w:rsidP="0026669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26669C" w:rsidRDefault="0026669C" w:rsidP="0026669C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6E3665" wp14:editId="58296C13">
            <wp:extent cx="9276583" cy="1446369"/>
            <wp:effectExtent l="0" t="0" r="1270" b="1905"/>
            <wp:docPr id="3080" name="Picture 2" descr="C:\Users\1\Desktop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\Desktop\схем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272" cy="146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69C" w:rsidRPr="00C97EBD" w:rsidRDefault="0026669C" w:rsidP="0026669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26669C" w:rsidRPr="00C97EBD" w:rsidSect="005D346F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77F"/>
    <w:rsid w:val="000B5DD9"/>
    <w:rsid w:val="00112F25"/>
    <w:rsid w:val="0026669C"/>
    <w:rsid w:val="0055328D"/>
    <w:rsid w:val="005D346F"/>
    <w:rsid w:val="006B477F"/>
    <w:rsid w:val="00774452"/>
    <w:rsid w:val="00B23E10"/>
    <w:rsid w:val="00C97EBD"/>
    <w:rsid w:val="00DC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4C9CD-92CB-49E2-AEFF-B5E350E8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diagramData" Target="diagrams/data1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30CC456-929A-4097-BDC8-7CBE4277D6D5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0881DFA-D2EC-4364-91DB-2BC8ABABD823}">
      <dgm:prSet phldrT="[Текст]" custT="1"/>
      <dgm:spPr/>
      <dgm:t>
        <a:bodyPr/>
        <a:lstStyle/>
        <a:p>
          <a:r>
            <a:rPr lang="ru-RU" sz="2000">
              <a:solidFill>
                <a:sysClr val="windowText" lastClr="000000"/>
              </a:solidFill>
            </a:rPr>
            <a:t>Предметные</a:t>
          </a:r>
        </a:p>
      </dgm:t>
    </dgm:pt>
    <dgm:pt modelId="{4E400CAC-9EBA-469D-9C51-D2B5CBC65F3E}" type="parTrans" cxnId="{43A36A88-E1B3-4E5C-87CE-BDD33344464E}">
      <dgm:prSet/>
      <dgm:spPr/>
      <dgm:t>
        <a:bodyPr/>
        <a:lstStyle/>
        <a:p>
          <a:endParaRPr lang="ru-RU"/>
        </a:p>
      </dgm:t>
    </dgm:pt>
    <dgm:pt modelId="{942370D8-5A69-44BE-9035-B6F6E36C51C2}" type="sibTrans" cxnId="{43A36A88-E1B3-4E5C-87CE-BDD33344464E}">
      <dgm:prSet/>
      <dgm:spPr/>
      <dgm:t>
        <a:bodyPr/>
        <a:lstStyle/>
        <a:p>
          <a:endParaRPr lang="ru-RU"/>
        </a:p>
      </dgm:t>
    </dgm:pt>
    <dgm:pt modelId="{F8BCA1A2-B768-4B66-8477-738565706AF1}">
      <dgm:prSet phldrT="[Текст]" custT="1"/>
      <dgm:spPr>
        <a:solidFill>
          <a:srgbClr val="92D050">
            <a:alpha val="90000"/>
          </a:srgbClr>
        </a:solidFill>
      </dgm:spPr>
      <dgm:t>
        <a:bodyPr/>
        <a:lstStyle/>
        <a:p>
          <a:r>
            <a:rPr lang="ru-RU" sz="1600"/>
            <a:t>Геометрические фигуры</a:t>
          </a:r>
        </a:p>
      </dgm:t>
    </dgm:pt>
    <dgm:pt modelId="{1E0F84C3-B8B9-4974-B11D-A795AFE2D8CC}" type="parTrans" cxnId="{598ABA58-494C-486B-8FB9-C26654049AC1}">
      <dgm:prSet/>
      <dgm:spPr/>
      <dgm:t>
        <a:bodyPr/>
        <a:lstStyle/>
        <a:p>
          <a:endParaRPr lang="ru-RU"/>
        </a:p>
      </dgm:t>
    </dgm:pt>
    <dgm:pt modelId="{49676435-767F-4E90-B337-67CF5A148103}" type="sibTrans" cxnId="{598ABA58-494C-486B-8FB9-C26654049AC1}">
      <dgm:prSet/>
      <dgm:spPr/>
      <dgm:t>
        <a:bodyPr/>
        <a:lstStyle/>
        <a:p>
          <a:endParaRPr lang="ru-RU"/>
        </a:p>
      </dgm:t>
    </dgm:pt>
    <dgm:pt modelId="{332B2694-1053-4EC8-92EA-CE84C4718123}">
      <dgm:prSet phldrT="[Текст]" custT="1"/>
      <dgm:spPr>
        <a:solidFill>
          <a:srgbClr val="92D050">
            <a:alpha val="90000"/>
          </a:srgbClr>
        </a:solidFill>
      </dgm:spPr>
      <dgm:t>
        <a:bodyPr/>
        <a:lstStyle/>
        <a:p>
          <a:r>
            <a:rPr lang="ru-RU" sz="1600"/>
            <a:t>Опорные картинки (предметные картинки, сюжетные картинки, серии сюжетных картинок)</a:t>
          </a:r>
        </a:p>
      </dgm:t>
    </dgm:pt>
    <dgm:pt modelId="{0FFEA5BA-F21E-43BB-B44B-4A27BC12576C}" type="parTrans" cxnId="{C75FF8E8-84BF-443C-90B6-327410011177}">
      <dgm:prSet/>
      <dgm:spPr/>
      <dgm:t>
        <a:bodyPr/>
        <a:lstStyle/>
        <a:p>
          <a:endParaRPr lang="ru-RU"/>
        </a:p>
      </dgm:t>
    </dgm:pt>
    <dgm:pt modelId="{CCF0D3D2-12E8-4874-A36F-161C28BA8F6A}" type="sibTrans" cxnId="{C75FF8E8-84BF-443C-90B6-327410011177}">
      <dgm:prSet/>
      <dgm:spPr/>
      <dgm:t>
        <a:bodyPr/>
        <a:lstStyle/>
        <a:p>
          <a:endParaRPr lang="ru-RU"/>
        </a:p>
      </dgm:t>
    </dgm:pt>
    <dgm:pt modelId="{C4A1BB61-F4E4-4967-9A98-F0A8DC32D641}">
      <dgm:prSet phldrT="[Текст]" custT="1"/>
      <dgm:spPr/>
      <dgm:t>
        <a:bodyPr/>
        <a:lstStyle/>
        <a:p>
          <a:r>
            <a:rPr lang="ru-RU" sz="2000">
              <a:solidFill>
                <a:sysClr val="windowText" lastClr="000000"/>
              </a:solidFill>
            </a:rPr>
            <a:t>Предметно-схематичные</a:t>
          </a:r>
        </a:p>
      </dgm:t>
    </dgm:pt>
    <dgm:pt modelId="{F9660400-365C-4A04-8722-C6673232BA3C}" type="parTrans" cxnId="{78B420BC-EFE6-41A2-A861-5FD8ECF3A443}">
      <dgm:prSet/>
      <dgm:spPr/>
      <dgm:t>
        <a:bodyPr/>
        <a:lstStyle/>
        <a:p>
          <a:endParaRPr lang="ru-RU"/>
        </a:p>
      </dgm:t>
    </dgm:pt>
    <dgm:pt modelId="{114A725B-1779-4C43-81F8-927B2BE33EF0}" type="sibTrans" cxnId="{78B420BC-EFE6-41A2-A861-5FD8ECF3A443}">
      <dgm:prSet/>
      <dgm:spPr/>
      <dgm:t>
        <a:bodyPr/>
        <a:lstStyle/>
        <a:p>
          <a:endParaRPr lang="ru-RU"/>
        </a:p>
      </dgm:t>
    </dgm:pt>
    <dgm:pt modelId="{4B775B62-5631-4CC5-9FFF-E9C987FCC91D}">
      <dgm:prSet phldrT="[Текст]" custT="1"/>
      <dgm:spPr>
        <a:solidFill>
          <a:srgbClr val="92D050">
            <a:alpha val="90000"/>
          </a:srgbClr>
        </a:solidFill>
      </dgm:spPr>
      <dgm:t>
        <a:bodyPr/>
        <a:lstStyle/>
        <a:p>
          <a:r>
            <a:rPr lang="ru-RU" sz="1600"/>
            <a:t>Планы и условные обозначения, используемые в них (сенсорно-графические схемы, предметно-графические схемы, мнемотаблицы, мнемодорожки, опорные схемы-карточки)</a:t>
          </a:r>
        </a:p>
      </dgm:t>
    </dgm:pt>
    <dgm:pt modelId="{0335887C-FAC3-4955-899E-8D94CA3C0F73}" type="parTrans" cxnId="{CB127DE9-87E7-4C13-BAFA-B49FD22B8F0A}">
      <dgm:prSet/>
      <dgm:spPr/>
      <dgm:t>
        <a:bodyPr/>
        <a:lstStyle/>
        <a:p>
          <a:endParaRPr lang="ru-RU"/>
        </a:p>
      </dgm:t>
    </dgm:pt>
    <dgm:pt modelId="{1DB116CB-73B5-443D-8D00-79984E103953}" type="sibTrans" cxnId="{CB127DE9-87E7-4C13-BAFA-B49FD22B8F0A}">
      <dgm:prSet/>
      <dgm:spPr/>
      <dgm:t>
        <a:bodyPr/>
        <a:lstStyle/>
        <a:p>
          <a:endParaRPr lang="ru-RU"/>
        </a:p>
      </dgm:t>
    </dgm:pt>
    <dgm:pt modelId="{D92924A0-3D35-45A2-B778-403EE0B0024A}">
      <dgm:prSet phldrT="[Текст]" custT="1"/>
      <dgm:spPr>
        <a:solidFill>
          <a:srgbClr val="92D050">
            <a:alpha val="90000"/>
          </a:srgbClr>
        </a:solidFill>
      </dgm:spPr>
      <dgm:t>
        <a:bodyPr/>
        <a:lstStyle/>
        <a:p>
          <a:r>
            <a:rPr lang="ru-RU" sz="1600"/>
            <a:t>Блоки - рамки</a:t>
          </a:r>
        </a:p>
      </dgm:t>
    </dgm:pt>
    <dgm:pt modelId="{B5AB556D-0135-43E0-B8C3-FF61E14D4F5E}" type="parTrans" cxnId="{1DF0D343-BB28-40C3-B2F1-733795E52498}">
      <dgm:prSet/>
      <dgm:spPr/>
      <dgm:t>
        <a:bodyPr/>
        <a:lstStyle/>
        <a:p>
          <a:endParaRPr lang="ru-RU"/>
        </a:p>
      </dgm:t>
    </dgm:pt>
    <dgm:pt modelId="{D643BC39-7686-4676-B939-6B658AECC6D4}" type="sibTrans" cxnId="{1DF0D343-BB28-40C3-B2F1-733795E52498}">
      <dgm:prSet/>
      <dgm:spPr/>
      <dgm:t>
        <a:bodyPr/>
        <a:lstStyle/>
        <a:p>
          <a:endParaRPr lang="ru-RU"/>
        </a:p>
      </dgm:t>
    </dgm:pt>
    <dgm:pt modelId="{D155422E-267C-421A-9B8A-2F06EF360B4A}">
      <dgm:prSet phldrT="[Текст]" custT="1"/>
      <dgm:spPr>
        <a:solidFill>
          <a:srgbClr val="92D050">
            <a:alpha val="90000"/>
          </a:srgbClr>
        </a:solidFill>
      </dgm:spPr>
      <dgm:t>
        <a:bodyPr/>
        <a:lstStyle/>
        <a:p>
          <a:r>
            <a:rPr lang="ru-RU" sz="1600"/>
            <a:t>Символические изображения предметов  (силуэты ,  контуры,  пиктограммы)</a:t>
          </a:r>
        </a:p>
      </dgm:t>
    </dgm:pt>
    <dgm:pt modelId="{0895F5BB-FB02-4FEF-BE80-D97CCA9A37A6}" type="parTrans" cxnId="{0D7161E9-5B17-4CFA-B172-73580DC7DF22}">
      <dgm:prSet/>
      <dgm:spPr/>
      <dgm:t>
        <a:bodyPr/>
        <a:lstStyle/>
        <a:p>
          <a:endParaRPr lang="ru-RU"/>
        </a:p>
      </dgm:t>
    </dgm:pt>
    <dgm:pt modelId="{422614B8-F4F0-4510-9041-EC080E58099E}" type="sibTrans" cxnId="{0D7161E9-5B17-4CFA-B172-73580DC7DF22}">
      <dgm:prSet/>
      <dgm:spPr/>
      <dgm:t>
        <a:bodyPr/>
        <a:lstStyle/>
        <a:p>
          <a:endParaRPr lang="ru-RU"/>
        </a:p>
      </dgm:t>
    </dgm:pt>
    <dgm:pt modelId="{3C403146-0A84-41DD-ACB9-4CDFB7EE093F}" type="pres">
      <dgm:prSet presAssocID="{D30CC456-929A-4097-BDC8-7CBE4277D6D5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244BE96-8152-45AA-8E24-6D963641A7E1}" type="pres">
      <dgm:prSet presAssocID="{A0881DFA-D2EC-4364-91DB-2BC8ABABD823}" presName="linNode" presStyleCnt="0"/>
      <dgm:spPr/>
    </dgm:pt>
    <dgm:pt modelId="{091690A5-26ED-4940-AAD3-2F0EBBE674DC}" type="pres">
      <dgm:prSet presAssocID="{A0881DFA-D2EC-4364-91DB-2BC8ABABD823}" presName="parentShp" presStyleLbl="node1" presStyleIdx="0" presStyleCnt="2" custScaleX="78799" custScaleY="25563" custLinFactNeighborX="940" custLinFactNeighborY="-20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83D89F-78D6-4444-A36D-8730FCBA0699}" type="pres">
      <dgm:prSet presAssocID="{A0881DFA-D2EC-4364-91DB-2BC8ABABD823}" presName="childShp" presStyleLbl="bgAccFollowNode1" presStyleIdx="0" presStyleCnt="2" custScaleX="106772" custScaleY="1153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928055-3090-4584-8C52-74C7959465C0}" type="pres">
      <dgm:prSet presAssocID="{942370D8-5A69-44BE-9035-B6F6E36C51C2}" presName="spacing" presStyleCnt="0"/>
      <dgm:spPr/>
    </dgm:pt>
    <dgm:pt modelId="{BFFD16B5-135D-4E23-8958-8D30CE926B2C}" type="pres">
      <dgm:prSet presAssocID="{C4A1BB61-F4E4-4967-9A98-F0A8DC32D641}" presName="linNode" presStyleCnt="0"/>
      <dgm:spPr/>
    </dgm:pt>
    <dgm:pt modelId="{4ECCFD34-CEBD-4695-92A6-30C63DCB8D59}" type="pres">
      <dgm:prSet presAssocID="{C4A1BB61-F4E4-4967-9A98-F0A8DC32D641}" presName="parentShp" presStyleLbl="node1" presStyleIdx="1" presStyleCnt="2" custScaleX="96695" custLinFactNeighborX="-3950" custLinFactNeighborY="6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1978A9-688B-48D6-A6BC-5C10F9F292AD}" type="pres">
      <dgm:prSet presAssocID="{C4A1BB61-F4E4-4967-9A98-F0A8DC32D641}" presName="childShp" presStyleLbl="bgAccFollowNode1" presStyleIdx="1" presStyleCnt="2" custScaleX="98876" custScaleY="136807" custLinFactNeighborX="-1409" custLinFactNeighborY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D7161E9-5B17-4CFA-B172-73580DC7DF22}" srcId="{A0881DFA-D2EC-4364-91DB-2BC8ABABD823}" destId="{D155422E-267C-421A-9B8A-2F06EF360B4A}" srcOrd="1" destOrd="0" parTransId="{0895F5BB-FB02-4FEF-BE80-D97CCA9A37A6}" sibTransId="{422614B8-F4F0-4510-9041-EC080E58099E}"/>
    <dgm:cxn modelId="{158E59AD-A0C4-41A0-AEFC-26AFB1EFAAB8}" type="presOf" srcId="{A0881DFA-D2EC-4364-91DB-2BC8ABABD823}" destId="{091690A5-26ED-4940-AAD3-2F0EBBE674DC}" srcOrd="0" destOrd="0" presId="urn:microsoft.com/office/officeart/2005/8/layout/vList6"/>
    <dgm:cxn modelId="{C55709E0-DF4B-4DE2-8BBB-BAC3D4757ED2}" type="presOf" srcId="{F8BCA1A2-B768-4B66-8477-738565706AF1}" destId="{4C83D89F-78D6-4444-A36D-8730FCBA0699}" srcOrd="0" destOrd="0" presId="urn:microsoft.com/office/officeart/2005/8/layout/vList6"/>
    <dgm:cxn modelId="{78B420BC-EFE6-41A2-A861-5FD8ECF3A443}" srcId="{D30CC456-929A-4097-BDC8-7CBE4277D6D5}" destId="{C4A1BB61-F4E4-4967-9A98-F0A8DC32D641}" srcOrd="1" destOrd="0" parTransId="{F9660400-365C-4A04-8722-C6673232BA3C}" sibTransId="{114A725B-1779-4C43-81F8-927B2BE33EF0}"/>
    <dgm:cxn modelId="{CB127DE9-87E7-4C13-BAFA-B49FD22B8F0A}" srcId="{C4A1BB61-F4E4-4967-9A98-F0A8DC32D641}" destId="{4B775B62-5631-4CC5-9FFF-E9C987FCC91D}" srcOrd="0" destOrd="0" parTransId="{0335887C-FAC3-4955-899E-8D94CA3C0F73}" sibTransId="{1DB116CB-73B5-443D-8D00-79984E103953}"/>
    <dgm:cxn modelId="{46A5E0F5-1012-4AA6-B92C-46B57B12BEAC}" type="presOf" srcId="{D30CC456-929A-4097-BDC8-7CBE4277D6D5}" destId="{3C403146-0A84-41DD-ACB9-4CDFB7EE093F}" srcOrd="0" destOrd="0" presId="urn:microsoft.com/office/officeart/2005/8/layout/vList6"/>
    <dgm:cxn modelId="{D65C26C8-1F45-4607-91F0-E39EE6D08411}" type="presOf" srcId="{D155422E-267C-421A-9B8A-2F06EF360B4A}" destId="{4C83D89F-78D6-4444-A36D-8730FCBA0699}" srcOrd="0" destOrd="1" presId="urn:microsoft.com/office/officeart/2005/8/layout/vList6"/>
    <dgm:cxn modelId="{598ABA58-494C-486B-8FB9-C26654049AC1}" srcId="{A0881DFA-D2EC-4364-91DB-2BC8ABABD823}" destId="{F8BCA1A2-B768-4B66-8477-738565706AF1}" srcOrd="0" destOrd="0" parTransId="{1E0F84C3-B8B9-4974-B11D-A795AFE2D8CC}" sibTransId="{49676435-767F-4E90-B337-67CF5A148103}"/>
    <dgm:cxn modelId="{1DF0D343-BB28-40C3-B2F1-733795E52498}" srcId="{C4A1BB61-F4E4-4967-9A98-F0A8DC32D641}" destId="{D92924A0-3D35-45A2-B778-403EE0B0024A}" srcOrd="1" destOrd="0" parTransId="{B5AB556D-0135-43E0-B8C3-FF61E14D4F5E}" sibTransId="{D643BC39-7686-4676-B939-6B658AECC6D4}"/>
    <dgm:cxn modelId="{C75FF8E8-84BF-443C-90B6-327410011177}" srcId="{A0881DFA-D2EC-4364-91DB-2BC8ABABD823}" destId="{332B2694-1053-4EC8-92EA-CE84C4718123}" srcOrd="2" destOrd="0" parTransId="{0FFEA5BA-F21E-43BB-B44B-4A27BC12576C}" sibTransId="{CCF0D3D2-12E8-4874-A36F-161C28BA8F6A}"/>
    <dgm:cxn modelId="{D7F67969-E714-4B6C-B887-3629A3E677EB}" type="presOf" srcId="{D92924A0-3D35-45A2-B778-403EE0B0024A}" destId="{AB1978A9-688B-48D6-A6BC-5C10F9F292AD}" srcOrd="0" destOrd="1" presId="urn:microsoft.com/office/officeart/2005/8/layout/vList6"/>
    <dgm:cxn modelId="{9469248A-6659-4464-B242-7099F17B4773}" type="presOf" srcId="{332B2694-1053-4EC8-92EA-CE84C4718123}" destId="{4C83D89F-78D6-4444-A36D-8730FCBA0699}" srcOrd="0" destOrd="2" presId="urn:microsoft.com/office/officeart/2005/8/layout/vList6"/>
    <dgm:cxn modelId="{386E2BAB-762E-4EA0-B153-61233778002F}" type="presOf" srcId="{C4A1BB61-F4E4-4967-9A98-F0A8DC32D641}" destId="{4ECCFD34-CEBD-4695-92A6-30C63DCB8D59}" srcOrd="0" destOrd="0" presId="urn:microsoft.com/office/officeart/2005/8/layout/vList6"/>
    <dgm:cxn modelId="{43A36A88-E1B3-4E5C-87CE-BDD33344464E}" srcId="{D30CC456-929A-4097-BDC8-7CBE4277D6D5}" destId="{A0881DFA-D2EC-4364-91DB-2BC8ABABD823}" srcOrd="0" destOrd="0" parTransId="{4E400CAC-9EBA-469D-9C51-D2B5CBC65F3E}" sibTransId="{942370D8-5A69-44BE-9035-B6F6E36C51C2}"/>
    <dgm:cxn modelId="{9D86E667-6282-4E2E-BFD7-9961A9BF8C7B}" type="presOf" srcId="{4B775B62-5631-4CC5-9FFF-E9C987FCC91D}" destId="{AB1978A9-688B-48D6-A6BC-5C10F9F292AD}" srcOrd="0" destOrd="0" presId="urn:microsoft.com/office/officeart/2005/8/layout/vList6"/>
    <dgm:cxn modelId="{320930B1-A482-4B54-8498-4FCF6E5AB5B9}" type="presParOf" srcId="{3C403146-0A84-41DD-ACB9-4CDFB7EE093F}" destId="{C244BE96-8152-45AA-8E24-6D963641A7E1}" srcOrd="0" destOrd="0" presId="urn:microsoft.com/office/officeart/2005/8/layout/vList6"/>
    <dgm:cxn modelId="{6799D3FC-5009-447E-BA4E-0F98516DFB1E}" type="presParOf" srcId="{C244BE96-8152-45AA-8E24-6D963641A7E1}" destId="{091690A5-26ED-4940-AAD3-2F0EBBE674DC}" srcOrd="0" destOrd="0" presId="urn:microsoft.com/office/officeart/2005/8/layout/vList6"/>
    <dgm:cxn modelId="{2A6D35B4-29BD-4FC4-888F-4CCA92ECB6BF}" type="presParOf" srcId="{C244BE96-8152-45AA-8E24-6D963641A7E1}" destId="{4C83D89F-78D6-4444-A36D-8730FCBA0699}" srcOrd="1" destOrd="0" presId="urn:microsoft.com/office/officeart/2005/8/layout/vList6"/>
    <dgm:cxn modelId="{ED9362E4-D762-40CC-8E23-34F104F7C2FD}" type="presParOf" srcId="{3C403146-0A84-41DD-ACB9-4CDFB7EE093F}" destId="{B5928055-3090-4584-8C52-74C7959465C0}" srcOrd="1" destOrd="0" presId="urn:microsoft.com/office/officeart/2005/8/layout/vList6"/>
    <dgm:cxn modelId="{8B795DD6-4E46-4CC7-B916-8128FF6C25E3}" type="presParOf" srcId="{3C403146-0A84-41DD-ACB9-4CDFB7EE093F}" destId="{BFFD16B5-135D-4E23-8958-8D30CE926B2C}" srcOrd="2" destOrd="0" presId="urn:microsoft.com/office/officeart/2005/8/layout/vList6"/>
    <dgm:cxn modelId="{95D3451C-7727-4025-AFAD-C2D07B85F2EF}" type="presParOf" srcId="{BFFD16B5-135D-4E23-8958-8D30CE926B2C}" destId="{4ECCFD34-CEBD-4695-92A6-30C63DCB8D59}" srcOrd="0" destOrd="0" presId="urn:microsoft.com/office/officeart/2005/8/layout/vList6"/>
    <dgm:cxn modelId="{FCE0C127-4ECE-433B-87A2-B3AF827B2CD6}" type="presParOf" srcId="{BFFD16B5-135D-4E23-8958-8D30CE926B2C}" destId="{AB1978A9-688B-48D6-A6BC-5C10F9F292AD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83D89F-78D6-4444-A36D-8730FCBA0699}">
      <dsp:nvSpPr>
        <dsp:cNvPr id="0" name=""/>
        <dsp:cNvSpPr/>
      </dsp:nvSpPr>
      <dsp:spPr>
        <a:xfrm>
          <a:off x="3182411" y="556"/>
          <a:ext cx="6035912" cy="1786635"/>
        </a:xfrm>
        <a:prstGeom prst="rightArrow">
          <a:avLst>
            <a:gd name="adj1" fmla="val 75000"/>
            <a:gd name="adj2" fmla="val 50000"/>
          </a:avLst>
        </a:prstGeom>
        <a:solidFill>
          <a:srgbClr val="92D050">
            <a:alpha val="90000"/>
          </a:srgb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Геометрические фигуры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Символические изображения предметов  (силуэты ,  контуры,  пиктограммы)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Опорные картинки (предметные картинки, сюжетные картинки, серии сюжетных картинок)</a:t>
          </a:r>
        </a:p>
      </dsp:txBody>
      <dsp:txXfrm>
        <a:off x="3182411" y="223885"/>
        <a:ext cx="5365924" cy="1339977"/>
      </dsp:txXfrm>
    </dsp:sp>
    <dsp:sp modelId="{091690A5-26ED-4940-AAD3-2F0EBBE674DC}">
      <dsp:nvSpPr>
        <dsp:cNvPr id="0" name=""/>
        <dsp:cNvSpPr/>
      </dsp:nvSpPr>
      <dsp:spPr>
        <a:xfrm>
          <a:off x="265834" y="664010"/>
          <a:ext cx="2969716" cy="39594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/>
              </a:solidFill>
            </a:rPr>
            <a:t>Предметные</a:t>
          </a:r>
        </a:p>
      </dsp:txBody>
      <dsp:txXfrm>
        <a:off x="285162" y="683338"/>
        <a:ext cx="2931060" cy="357288"/>
      </dsp:txXfrm>
    </dsp:sp>
    <dsp:sp modelId="{AB1978A9-688B-48D6-A6BC-5C10F9F292AD}">
      <dsp:nvSpPr>
        <dsp:cNvPr id="0" name=""/>
        <dsp:cNvSpPr/>
      </dsp:nvSpPr>
      <dsp:spPr>
        <a:xfrm>
          <a:off x="3689719" y="1942268"/>
          <a:ext cx="5589545" cy="2118997"/>
        </a:xfrm>
        <a:prstGeom prst="rightArrow">
          <a:avLst>
            <a:gd name="adj1" fmla="val 75000"/>
            <a:gd name="adj2" fmla="val 50000"/>
          </a:avLst>
        </a:prstGeom>
        <a:solidFill>
          <a:srgbClr val="92D050">
            <a:alpha val="90000"/>
          </a:srgb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Планы и условные обозначения, используемые в них (сенсорно-графические схемы, предметно-графические схемы, мнемотаблицы, мнемодорожки, опорные схемы-карточки)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Блоки - рамки</a:t>
          </a:r>
        </a:p>
      </dsp:txBody>
      <dsp:txXfrm>
        <a:off x="3689719" y="2207143"/>
        <a:ext cx="4794921" cy="1589247"/>
      </dsp:txXfrm>
    </dsp:sp>
    <dsp:sp modelId="{4ECCFD34-CEBD-4695-92A6-30C63DCB8D59}">
      <dsp:nvSpPr>
        <dsp:cNvPr id="0" name=""/>
        <dsp:cNvSpPr/>
      </dsp:nvSpPr>
      <dsp:spPr>
        <a:xfrm>
          <a:off x="0" y="2237758"/>
          <a:ext cx="3644167" cy="15488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/>
              </a:solidFill>
            </a:rPr>
            <a:t>Предметно-схематичные</a:t>
          </a:r>
        </a:p>
      </dsp:txBody>
      <dsp:txXfrm>
        <a:off x="75611" y="2313369"/>
        <a:ext cx="3492945" cy="13976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9F399-FC28-4CAE-9377-5299ADE84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4</cp:revision>
  <dcterms:created xsi:type="dcterms:W3CDTF">2021-03-30T18:28:00Z</dcterms:created>
  <dcterms:modified xsi:type="dcterms:W3CDTF">2021-04-12T19:58:00Z</dcterms:modified>
</cp:coreProperties>
</file>