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6" w:rsidRPr="000C1F66" w:rsidRDefault="000C1F66" w:rsidP="000C1F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40"/>
          <w:szCs w:val="40"/>
          <w:bdr w:val="none" w:sz="0" w:space="0" w:color="auto" w:frame="1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F43DC3"/>
          <w:sz w:val="40"/>
          <w:szCs w:val="40"/>
          <w:lang w:eastAsia="ru-RU"/>
        </w:rPr>
        <w:t>Рекомендации для родителей воспитанников</w:t>
      </w:r>
    </w:p>
    <w:p w:rsidR="000C1F66" w:rsidRPr="000C1F66" w:rsidRDefault="000C1F66" w:rsidP="000C1F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F43DC3"/>
          <w:sz w:val="40"/>
          <w:szCs w:val="40"/>
          <w:lang w:eastAsia="ru-RU"/>
        </w:rPr>
        <w:t>«Компьютер для детского здоровья!»</w:t>
      </w:r>
    </w:p>
    <w:p w:rsidR="000C1F66" w:rsidRPr="000C1F66" w:rsidRDefault="000C1F66" w:rsidP="000C1F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63698" cy="4095750"/>
            <wp:effectExtent l="19050" t="0" r="3652" b="0"/>
            <wp:docPr id="1" name="Рисунок 1" descr="Рекомендации для родителей воспитанников «Компьютер для детского здоровья?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для родителей воспитанников «Компьютер для детского здоровья?!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98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Современный ребенок живет в мире электронной культуры. Компьютер стал неотъемлемой частью жизни наших детей. И какой будет эта часть, зависит от нас, взрослых. Знание компьютера имеет очень большое значение в современной жизни, так как компьютерная грамотность стала частью общей культуры человека. В настоящее время каждый человек, так или иначе, связывает свою жизнь с компьютером. И конечно, каждый должен чётко себе представлять положительные и негативные воздействия компьютера на жизнь и здоровье человека.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Компьютер – это проблемы: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Нагрузка на зрение.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Излучение.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Психическая нагрузка и переутомление.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Остеохондроз.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Заболевание суставов кистей рук.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Компьютер – это хорошо: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1. Компьютерные игры развивают: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память и внимание,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логическое мышление,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быстроту реакции,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мелкую моторику,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зрительно - моторную координацию,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визуальное восприятие объектов.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2. Компьютерные игры учат: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классифицировать и обобщать,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аналитически мыслить в нестандартной ситуации,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добиваться своей цели,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совершенствовать интеллектуальные навыки.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Вывод: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развивающие компьютерные игры для детей – это отличный способ самообразования, а умение пользоваться Интернетом, может стать хорошей школой общения и навыков по поиску и отбору информации.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Правила, которые обезопасят здоровье вашего ребенка при работе с компьютером: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Детям 3 – 4 лет не стоит сидеть у компьютера более 20 минут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Детям 6 – 7 лет время игры можно увеличить до получаса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Выбирайте жанр игры в соответствии с темпераментом и склонностями ребёнка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Разрешайте дольше играть в игры с исследовательским содержанием, чем с развлекательным</w:t>
      </w:r>
      <w:proofErr w:type="gramEnd"/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Не прерывайте игру ребёнка до завершения эпизода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Нельзя играть в игры в ущерб жизненно важным занятиям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Прививайте ребенку «компьютерный вкус»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Не покупайте жестокие игры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Не забывайте, что дети по-прежнему с удовольствием рисуют, раскрашивают, играют с друзьями, лепят, занимаются спортом.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Сделайте паузу, гимнастику для глаз, </w:t>
      </w: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физминутку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Примеры </w:t>
      </w:r>
      <w:proofErr w:type="spellStart"/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физминуток</w:t>
      </w:r>
      <w:proofErr w:type="spellEnd"/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«Улыбнитесь!»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Быстро встаньте, улыбнитесь, выше, выше потянитесь,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Ну-ка, плечи распрямите, поднимите, опустите!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Вправо – влево повернулись, нагнулись, руками коленей коснулись.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Сели, встали, сели, встали и на месте побежали!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«Бабочки»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Утром бабочка проснулась, потянулась, улыбнулась!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 – росой умылась, два – изящно покружилась,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 – нагнулась и присела, на четыре – полетела!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реки остановилась и на месте покружилась!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«Весёлая зарядка»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Поиграли – отдохнём, встанем, глубоко вздохнём,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Руки в стороны, вперёд, вправо-влево – поворот!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 наклона, прямо встать, руки вверх и вниз поднять,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Руки плавно опустили, всем улыбки подарили!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«Зайки»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дорожке, по дорожке скачем мы на правой ножке,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 этой же дорожке скачем мы на левой ножке!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 тропинке пробежим, до лужайки добежим!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лужайке, на лужайке мы попрыгаем, как зайки!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пенёчке отдохнём, </w:t>
      </w:r>
      <w:proofErr w:type="gram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встанем</w:t>
      </w:r>
      <w:proofErr w:type="gram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домой пойдём!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«Доброе утро!»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Доброе утро! - Поворачиваемся друг к другу.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Улыбнись скорее! - Разводим руки в стороны.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сегодня весь день - Хлопаем в ладоши.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Будет веселее!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погладим лобик, - Выполняем движения по тексту.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Носик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щечки.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Будем мы красивыми, - Постепенно поднимаем руки вверх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 саду цветочки!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Разотрем ладошки, - Движения по тексту.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Сильнее, сильнее!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похлопаем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Смелее, смелее!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Ушки мы теперь потрем - Разводят руки в стороны.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здоровье сбережем.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Улыбнемся снова,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Будьте мы здоровы!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Трямди-песенка</w:t>
      </w:r>
      <w:proofErr w:type="spellEnd"/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Ребенок стоит с кем-нибудь в паре.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Маленькие пальчики: - «Здороваются» кончиками пальцев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- обеих рук.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Барабанят пальчики: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ладошки: - То же ладошками.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Шлепают ладошки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Кулачками постучим: - То же осторожно кулачками.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</w:t>
      </w: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трям-трямски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говорим: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Засопели носики: - Касаются друг друга носиками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- «здороваются»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Носики-насосики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мы улыбнулись, - Полуприседания, улыбаются.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Прыгнули и повернулись. - Прыгнули на месте с поворотом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- в другую сторону.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в </w:t>
      </w: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Трям-трямдии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живем, - Хлопают в ладоши.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Трямди-песенки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поем!</w:t>
      </w: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Трям-трям-трям</w:t>
      </w:r>
      <w:proofErr w:type="spellEnd"/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0C1F66" w:rsidRPr="000C1F66" w:rsidRDefault="000C1F66" w:rsidP="000C1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Для пауз, которые помогут сохранить здоровье ребёнка, можно использовать видео игры: гимнастика для глаз, пальчиковые игры, танцевальные </w:t>
      </w:r>
      <w:proofErr w:type="spellStart"/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физминутки</w:t>
      </w:r>
      <w:proofErr w:type="spellEnd"/>
      <w:r w:rsidRPr="000C1F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0C1F66" w:rsidRPr="000C1F66" w:rsidRDefault="000C1F66" w:rsidP="000C1F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F66" w:rsidRPr="000C1F66" w:rsidRDefault="000C1F66" w:rsidP="000C1F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1F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Нельзя забывать о том, что все хорошо в меру. Добрые замечательные игры, столь полезные для людей, могут стать и вредными для них. Слишком длительное нахождение перед компьютером может привести к ухудшению зрения, а также к психологической зависимости от виртуального мира. Но те, кто не пренебрегает правилом золотой середины во всем, таких проблем никогда не испытает. И компьютер для Вас и вашего ребенка будет только хорошим другом.</w:t>
      </w:r>
    </w:p>
    <w:p w:rsidR="003A71B3" w:rsidRDefault="003A71B3"/>
    <w:sectPr w:rsidR="003A71B3" w:rsidSect="003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66"/>
    <w:rsid w:val="000C1F66"/>
    <w:rsid w:val="003A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B3"/>
  </w:style>
  <w:style w:type="paragraph" w:styleId="3">
    <w:name w:val="heading 3"/>
    <w:basedOn w:val="a"/>
    <w:link w:val="30"/>
    <w:uiPriority w:val="9"/>
    <w:qFormat/>
    <w:rsid w:val="000C1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1F66"/>
    <w:rPr>
      <w:b/>
      <w:bCs/>
    </w:rPr>
  </w:style>
  <w:style w:type="paragraph" w:styleId="a4">
    <w:name w:val="Normal (Web)"/>
    <w:basedOn w:val="a"/>
    <w:uiPriority w:val="99"/>
    <w:semiHidden/>
    <w:unhideWhenUsed/>
    <w:rsid w:val="000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2017-02-09T07:06:00Z</dcterms:created>
  <dcterms:modified xsi:type="dcterms:W3CDTF">2017-02-09T07:09:00Z</dcterms:modified>
</cp:coreProperties>
</file>