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2D" w:rsidRPr="00A80E60" w:rsidRDefault="00781D1F">
      <w:pPr>
        <w:rPr>
          <w:rFonts w:ascii="Times New Roman" w:hAnsi="Times New Roman" w:cs="Times New Roman"/>
          <w:b/>
          <w:sz w:val="28"/>
          <w:szCs w:val="28"/>
        </w:rPr>
      </w:pPr>
      <w:r w:rsidRPr="00A80E60">
        <w:rPr>
          <w:rFonts w:ascii="Times New Roman" w:hAnsi="Times New Roman" w:cs="Times New Roman"/>
          <w:b/>
          <w:sz w:val="28"/>
          <w:szCs w:val="28"/>
        </w:rPr>
        <w:t>Нужно ли беседовать с ребёнком на тему «школа»?</w:t>
      </w:r>
    </w:p>
    <w:p w:rsidR="00781D1F" w:rsidRPr="00A80E60" w:rsidRDefault="00781D1F">
      <w:pPr>
        <w:rPr>
          <w:rFonts w:ascii="Times New Roman" w:hAnsi="Times New Roman" w:cs="Times New Roman"/>
          <w:sz w:val="28"/>
          <w:szCs w:val="28"/>
        </w:rPr>
      </w:pPr>
      <w:r w:rsidRPr="00A80E60">
        <w:rPr>
          <w:rFonts w:ascii="Times New Roman" w:hAnsi="Times New Roman" w:cs="Times New Roman"/>
          <w:sz w:val="28"/>
          <w:szCs w:val="28"/>
        </w:rPr>
        <w:t>Даже при наличии у ребёнка необходимого запаса знаний, навыков, умений, уровня интеллектуального, ролевого развития, ему трудно будет учиться, если нет необходимой готовности к социальной позиции школьника.                                                                                                            Сознательное отношение  к школе связано с расширением и углублением представлений об учебной деятельности, с созданием эмоционального отношения.                                                                Сообщаемый материал о школе должен быть понят, прочувствован и пережит детьми.  Расскажите о своих любимых учителях, прочтите рассказы о школе, посмотрите фильм. Это будет активизировать сознание ребёнка, создаст положительную установку на учёбу в школе.</w:t>
      </w:r>
    </w:p>
    <w:p w:rsidR="00781D1F" w:rsidRPr="00A80E60" w:rsidRDefault="00781D1F">
      <w:pPr>
        <w:rPr>
          <w:rFonts w:ascii="Times New Roman" w:hAnsi="Times New Roman" w:cs="Times New Roman"/>
          <w:sz w:val="28"/>
          <w:szCs w:val="28"/>
        </w:rPr>
      </w:pPr>
    </w:p>
    <w:p w:rsidR="00781D1F" w:rsidRPr="007F7F30" w:rsidRDefault="00B33A14">
      <w:pPr>
        <w:rPr>
          <w:rFonts w:ascii="Times New Roman" w:hAnsi="Times New Roman" w:cs="Times New Roman"/>
          <w:b/>
          <w:sz w:val="28"/>
          <w:szCs w:val="28"/>
        </w:rPr>
      </w:pPr>
      <w:r w:rsidRPr="007F7F30">
        <w:rPr>
          <w:rFonts w:ascii="Times New Roman" w:hAnsi="Times New Roman" w:cs="Times New Roman"/>
          <w:b/>
          <w:sz w:val="28"/>
          <w:szCs w:val="28"/>
        </w:rPr>
        <w:t>Насколько важна физическая готовность ребёнка к обучению в школе?</w:t>
      </w:r>
    </w:p>
    <w:p w:rsidR="00A720CE" w:rsidRPr="00A80E60" w:rsidRDefault="00A720CE">
      <w:pPr>
        <w:rPr>
          <w:rFonts w:ascii="Times New Roman" w:hAnsi="Times New Roman" w:cs="Times New Roman"/>
          <w:sz w:val="28"/>
          <w:szCs w:val="28"/>
        </w:rPr>
      </w:pPr>
      <w:r w:rsidRPr="00A80E60">
        <w:rPr>
          <w:rFonts w:ascii="Times New Roman" w:hAnsi="Times New Roman" w:cs="Times New Roman"/>
          <w:sz w:val="28"/>
          <w:szCs w:val="28"/>
        </w:rPr>
        <w:t xml:space="preserve">Обучение в школе потребует от ребёнка большой физической нагрузки, способность управлять своими движениями, телом. Нередко из-за недостаточности физического развития дети отстают в учении. Важно развивать у ребёнка ловкость,  </w:t>
      </w:r>
      <w:proofErr w:type="spellStart"/>
      <w:r w:rsidRPr="00A80E60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Pr="00A80E60">
        <w:rPr>
          <w:rFonts w:ascii="Times New Roman" w:hAnsi="Times New Roman" w:cs="Times New Roman"/>
          <w:sz w:val="28"/>
          <w:szCs w:val="28"/>
        </w:rPr>
        <w:t>,  гибкость, силу, выносливость. Выносливость тесно связана с работоспособностью, необходимой для успеха в учебной деятельности. Из-за недостаточности развития мышц  руки  у  ребёнка возникают описи, пропуски.</w:t>
      </w:r>
    </w:p>
    <w:p w:rsidR="007F7F30" w:rsidRDefault="007F7F30">
      <w:pPr>
        <w:rPr>
          <w:rFonts w:ascii="Times New Roman" w:hAnsi="Times New Roman" w:cs="Times New Roman"/>
          <w:b/>
          <w:sz w:val="28"/>
          <w:szCs w:val="28"/>
        </w:rPr>
      </w:pPr>
    </w:p>
    <w:p w:rsidR="00A720CE" w:rsidRPr="007F7F30" w:rsidRDefault="00A720CE">
      <w:pPr>
        <w:rPr>
          <w:rFonts w:ascii="Times New Roman" w:hAnsi="Times New Roman" w:cs="Times New Roman"/>
          <w:b/>
          <w:sz w:val="28"/>
          <w:szCs w:val="28"/>
        </w:rPr>
      </w:pPr>
      <w:r w:rsidRPr="007F7F30">
        <w:rPr>
          <w:rFonts w:ascii="Times New Roman" w:hAnsi="Times New Roman" w:cs="Times New Roman"/>
          <w:b/>
          <w:sz w:val="28"/>
          <w:szCs w:val="28"/>
        </w:rPr>
        <w:t>Почему ребёнку трудно управлять своим поведением?</w:t>
      </w:r>
    </w:p>
    <w:p w:rsidR="00A720CE" w:rsidRPr="00A80E60" w:rsidRDefault="00A720CE">
      <w:pPr>
        <w:rPr>
          <w:rFonts w:ascii="Times New Roman" w:hAnsi="Times New Roman" w:cs="Times New Roman"/>
          <w:sz w:val="28"/>
          <w:szCs w:val="28"/>
        </w:rPr>
      </w:pPr>
      <w:r w:rsidRPr="00A80E60">
        <w:rPr>
          <w:rFonts w:ascii="Times New Roman" w:hAnsi="Times New Roman" w:cs="Times New Roman"/>
          <w:sz w:val="28"/>
          <w:szCs w:val="28"/>
        </w:rPr>
        <w:t xml:space="preserve">Ребёнку в  шесть лет трудно управлять своим поведением, так как у него  ещё недостаточно развита воля. Управляемым должно быть не только внешнее поведение, но и умственная деятельность ребёнка: внимание, память, мышление. Ребёнку необходимо уметь наблюдать, слушать, запоминать, добиваться решения </w:t>
      </w:r>
      <w:r w:rsidR="00A80E60" w:rsidRPr="00A80E60">
        <w:rPr>
          <w:rFonts w:ascii="Times New Roman" w:hAnsi="Times New Roman" w:cs="Times New Roman"/>
          <w:sz w:val="28"/>
          <w:szCs w:val="28"/>
        </w:rPr>
        <w:t xml:space="preserve"> поставленной учителем задачи. Для развития воли необходимо помочь ребёнку устанавливать отношения между целью действий и их мотивами.</w:t>
      </w:r>
    </w:p>
    <w:p w:rsidR="007F7F30" w:rsidRDefault="007F7F30">
      <w:pPr>
        <w:rPr>
          <w:rFonts w:ascii="Times New Roman" w:hAnsi="Times New Roman" w:cs="Times New Roman"/>
          <w:b/>
          <w:sz w:val="28"/>
          <w:szCs w:val="28"/>
        </w:rPr>
      </w:pPr>
    </w:p>
    <w:p w:rsidR="00A80E60" w:rsidRPr="007F7F30" w:rsidRDefault="00A80E60">
      <w:pPr>
        <w:rPr>
          <w:rFonts w:ascii="Times New Roman" w:hAnsi="Times New Roman" w:cs="Times New Roman"/>
          <w:b/>
          <w:sz w:val="28"/>
          <w:szCs w:val="28"/>
        </w:rPr>
      </w:pPr>
      <w:r w:rsidRPr="007F7F30">
        <w:rPr>
          <w:rFonts w:ascii="Times New Roman" w:hAnsi="Times New Roman" w:cs="Times New Roman"/>
          <w:b/>
          <w:sz w:val="28"/>
          <w:szCs w:val="28"/>
        </w:rPr>
        <w:t>Почему  не все дети одинаково овладевают чтением, письмом, ведь со всеми в равной степени занимаются воспитанием, а в школе учит один и тот же учитель?</w:t>
      </w:r>
    </w:p>
    <w:p w:rsidR="00A80E60" w:rsidRPr="00A80E60" w:rsidRDefault="00A80E60">
      <w:pPr>
        <w:rPr>
          <w:rFonts w:ascii="Times New Roman" w:hAnsi="Times New Roman" w:cs="Times New Roman"/>
          <w:sz w:val="28"/>
          <w:szCs w:val="28"/>
        </w:rPr>
      </w:pPr>
      <w:r w:rsidRPr="00A80E60">
        <w:rPr>
          <w:rFonts w:ascii="Times New Roman" w:hAnsi="Times New Roman" w:cs="Times New Roman"/>
          <w:sz w:val="28"/>
          <w:szCs w:val="28"/>
        </w:rPr>
        <w:lastRenderedPageBreak/>
        <w:t xml:space="preserve">Причин этому много, но главная -  у ребёнка недостаточно развита речь. К концу дошкольного возраста ребёнок должен уметь производить звуковой анализ слов. Научить его можно, используя интересные игры (разрезать полоски бумаги разного цвета и размера и с их помощью учить строить модель слова). Тогда ребёнок как бы «увидит» речь. Полезно подобрать полезный материал: ребусы, лото, картинки, по которым можно последовательно рассказать </w:t>
      </w:r>
      <w:proofErr w:type="gramStart"/>
      <w:r w:rsidRPr="00A80E6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80E60">
        <w:rPr>
          <w:rFonts w:ascii="Times New Roman" w:hAnsi="Times New Roman" w:cs="Times New Roman"/>
          <w:sz w:val="28"/>
          <w:szCs w:val="28"/>
        </w:rPr>
        <w:t xml:space="preserve"> изображённом. Развивая речь ребёнка, важно вспомнить перевёртыши, небылицы. Их очень любят дошкольники. Они совершенствуют речь ребёнка, которая в старшем дошкольном возрасте становится основой перестройки психических процессов, орудием мышления.</w:t>
      </w:r>
    </w:p>
    <w:sectPr w:rsidR="00A80E60" w:rsidRPr="00A80E60" w:rsidSect="00FD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D1F"/>
    <w:rsid w:val="00781D1F"/>
    <w:rsid w:val="007F7F30"/>
    <w:rsid w:val="00A720CE"/>
    <w:rsid w:val="00A80E60"/>
    <w:rsid w:val="00B33A14"/>
    <w:rsid w:val="00FD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2017-02-13T15:03:00Z</dcterms:created>
  <dcterms:modified xsi:type="dcterms:W3CDTF">2017-02-13T15:47:00Z</dcterms:modified>
</cp:coreProperties>
</file>