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AA0" w:rsidRDefault="00045AA0" w:rsidP="00045A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</w:pPr>
    </w:p>
    <w:p w:rsidR="00045AA0" w:rsidRDefault="00045AA0" w:rsidP="00045AA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</w:pPr>
      <w:r w:rsidRPr="00AF3BB4">
        <w:rPr>
          <w:rFonts w:ascii="Times New Roman" w:eastAsia="Times New Roman" w:hAnsi="Times New Roman" w:cs="Times New Roman"/>
          <w:b/>
          <w:i/>
          <w:noProof/>
          <w:color w:val="111111"/>
          <w:sz w:val="36"/>
          <w:szCs w:val="36"/>
          <w:lang w:eastAsia="ru-RU"/>
        </w:rPr>
        <w:drawing>
          <wp:inline distT="0" distB="0" distL="0" distR="0" wp14:anchorId="0890F9AB" wp14:editId="3CC6D350">
            <wp:extent cx="5940425" cy="3341489"/>
            <wp:effectExtent l="0" t="0" r="0" b="0"/>
            <wp:docPr id="5" name="Рисунок 5" descr="C:\Users\Люба\Desktop\scale_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ба\Desktop\scale_1200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AA0" w:rsidRDefault="00045AA0" w:rsidP="00045AA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</w:pPr>
    </w:p>
    <w:p w:rsidR="00045AA0" w:rsidRDefault="00045AA0" w:rsidP="00045A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</w:pPr>
    </w:p>
    <w:p w:rsidR="00045AA0" w:rsidRDefault="00045AA0" w:rsidP="00045A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</w:pPr>
      <w:r w:rsidRPr="00866D0C"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  <w:t>Приемы развития</w:t>
      </w:r>
      <w:r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  <w:t xml:space="preserve">                                                 </w:t>
      </w:r>
      <w:r w:rsidRPr="00866D0C"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  <w:t xml:space="preserve"> эмоционального интеллекта в ДОУ</w:t>
      </w:r>
    </w:p>
    <w:p w:rsidR="00045AA0" w:rsidRDefault="00045AA0" w:rsidP="00045A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</w:pPr>
    </w:p>
    <w:p w:rsidR="00045AA0" w:rsidRPr="00866D0C" w:rsidRDefault="00045AA0" w:rsidP="00045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 </w:t>
      </w:r>
      <w:r w:rsidRPr="00866D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(ФГОС)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одной из приоритетных задач ставит охрану и укрепление физического и психического здоровья </w:t>
      </w:r>
      <w:proofErr w:type="gramStart"/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детей,  в</w:t>
      </w:r>
      <w:proofErr w:type="gramEnd"/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том числе их </w:t>
      </w:r>
      <w:r w:rsidRPr="00866D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эмоционального благополучия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Одним из приоритетных направлений в образовательной </w:t>
      </w:r>
      <w:proofErr w:type="gramStart"/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области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66D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866D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Социально-коммуникативное </w:t>
      </w:r>
      <w:r w:rsidRPr="00866D0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развитие</w:t>
      </w:r>
      <w:r w:rsidRPr="00866D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вступившего в силу ФГОС ДО является </w:t>
      </w:r>
      <w:r w:rsidRPr="00866D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развитие социального и эмоционального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</w:t>
      </w:r>
      <w:r w:rsidRPr="00866D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интеллекта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66D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эмоциональной отзывчивости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сопереживания, формирование уважительного отношения и чувства принадлежности к своей семье.</w:t>
      </w:r>
    </w:p>
    <w:p w:rsidR="00045AA0" w:rsidRPr="00866D0C" w:rsidRDefault="00045AA0" w:rsidP="00045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66D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Что же такое </w:t>
      </w:r>
      <w:r w:rsidRPr="00866D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эмоциональный интеллект</w:t>
      </w:r>
      <w:r w:rsidRPr="00866D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?</w:t>
      </w:r>
    </w:p>
    <w:p w:rsidR="00045AA0" w:rsidRPr="00866D0C" w:rsidRDefault="00045AA0" w:rsidP="00045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D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Эмоциональный интеллект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ментальная способность, которая объединяет в себе умение различать и понимать </w:t>
      </w:r>
      <w:r w:rsidRPr="00866D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эмоции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управлять собственными </w:t>
      </w:r>
      <w:r w:rsidRPr="00866D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эмоциональными состояниями и эмоциями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своих партнёров по общению. </w:t>
      </w:r>
      <w:r w:rsidRPr="00866D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эмоционального интеллекта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дошкольников – целенаправленный педагогический процесс. Дошкольный возраст – благодатный период для организации работы по </w:t>
      </w:r>
      <w:r w:rsidRPr="00866D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эмоциональному развитию детей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Ребенок - дошкольник впечатлителен, открыт для усвоения социальных и культурных ценностей, стремится к признанию себя среди других людей. Именно в дошкольном возрасте ребенок осваивает высшие формы экспрессии - выражение чувств с помощью интонации, мимики, пантомимики, что 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помогает ему понять переживания другого человека, </w:t>
      </w:r>
      <w:r w:rsidRPr="00866D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866D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открыть»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их</w:t>
      </w:r>
      <w:proofErr w:type="gramEnd"/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себя, а также научиться управлять своими </w:t>
      </w:r>
      <w:r w:rsidRPr="00866D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эмоциями в трудных ситуациях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45AA0" w:rsidRPr="00866D0C" w:rsidRDefault="00045AA0" w:rsidP="00045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известно, наиболее эффективным методом </w:t>
      </w:r>
      <w:r w:rsidRPr="00866D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и управления эмоциями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детей является игровая деятельность, так как в соответствии с ФГОС ДО, игра является ведущим видом деятельности в дошкольном детстве, и она способна осуществлять позитивные изменения в </w:t>
      </w:r>
      <w:r w:rsidRPr="00866D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эмоционально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-волевой сфере ребёнка.</w:t>
      </w:r>
    </w:p>
    <w:p w:rsidR="00045AA0" w:rsidRDefault="00045AA0" w:rsidP="00045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по </w:t>
      </w:r>
      <w:r w:rsidRPr="00866D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 эмоционального интеллекта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детей в ДОУ проводится не только в режимные моменты, но в образовательной деятельности. На начальном этапе работы нами был разработан пошаговый алгоритм диагностики, который включил в себя изучение </w:t>
      </w:r>
      <w:r w:rsidRPr="00866D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эмоционального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состояния по методике </w:t>
      </w:r>
      <w:r w:rsidRPr="00866D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66D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Цветовыбор</w:t>
      </w:r>
      <w:proofErr w:type="spellEnd"/>
      <w:r w:rsidRPr="00866D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А. Е. </w:t>
      </w:r>
      <w:proofErr w:type="spellStart"/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Лутошкин</w:t>
      </w:r>
      <w:proofErr w:type="spellEnd"/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Этот метод нам показался не совсем полным, чтобы понять </w:t>
      </w:r>
      <w:r w:rsidRPr="00866D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эмоциональное состояние детей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 следующим этапом нашей работы было проведение диагностических исследований по методики Л. П. Стрельниковой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Т. А. Данилиной.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Предложе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ная</w:t>
      </w:r>
      <w:proofErr w:type="spellEnd"/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классификация это</w:t>
      </w:r>
      <w:proofErr w:type="gramEnd"/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карта наблюдения предполагает наблюдение за ребёнком и группой детей в режимные моменты, в процессе учебной, спортивной, игровой деятельности и свободной игры. В ходе наблюдений был сделан вывод, что в целом </w:t>
      </w:r>
      <w:r w:rsidRPr="00866D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эмоциональный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фон в группах ДОУ благополучный. Дошкольники в большинстве испытывают позитивные </w:t>
      </w:r>
      <w:r w:rsidRPr="00866D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эмоции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радость, </w:t>
      </w:r>
      <w:r w:rsidRPr="00866D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интерес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восторг, удовольствие. Однако сформировалась группа дошкольников, у которых выявлены негативные </w:t>
      </w:r>
      <w:r w:rsidRPr="00866D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эмоции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злость, грусть, тревога. В связи с этим работав группах ДОУ была направлена на то, чтобы помочь детям справиться с негативными переживаниями, которые препятствуют их нормальному </w:t>
      </w:r>
      <w:r w:rsidRPr="00866D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эмоциональному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самочувствию и общению со сверстниками.</w:t>
      </w:r>
    </w:p>
    <w:p w:rsidR="00045AA0" w:rsidRDefault="00045AA0" w:rsidP="00045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5AA0" w:rsidRDefault="00045AA0" w:rsidP="00045A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3BB4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32A574C3" wp14:editId="107D285F">
            <wp:extent cx="3019425" cy="2012950"/>
            <wp:effectExtent l="0" t="0" r="0" b="0"/>
            <wp:docPr id="6" name="Рисунок 6" descr="C:\Users\Люба\Desktop\istock_000043106582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юба\Desktop\istock_000043106582_mediu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AF3BB4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2C827B96" wp14:editId="24CBF060">
            <wp:extent cx="2581275" cy="2193981"/>
            <wp:effectExtent l="0" t="0" r="0" b="0"/>
            <wp:docPr id="8" name="Рисунок 8" descr="C:\Users\Люб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юба\Desktop\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46" b="9258"/>
                    <a:stretch/>
                  </pic:blipFill>
                  <pic:spPr bwMode="auto">
                    <a:xfrm>
                      <a:off x="0" y="0"/>
                      <a:ext cx="2582937" cy="219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5AA0" w:rsidRDefault="00045AA0" w:rsidP="00045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5AA0" w:rsidRPr="00866D0C" w:rsidRDefault="00045AA0" w:rsidP="00045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Важным этапом в работе по </w:t>
      </w:r>
      <w:r w:rsidRPr="00866D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 эмоционального интеллекта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настрой детей на образовательную деятельность. Для этого были подобраны игры 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игровые упражнения, которые направлены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концентрацию внимания, наблюдательности, воображения. </w:t>
      </w:r>
      <w:proofErr w:type="gramStart"/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proofErr w:type="gramEnd"/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66D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«Встаньте все те, кто…»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66D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изменилось?»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66D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делать, если…»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66D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«Опиши друга»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66D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«Заряд бодрости»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66D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«Слушаем тишину»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66D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и промолчи»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</w:p>
    <w:p w:rsidR="00045AA0" w:rsidRPr="00866D0C" w:rsidRDefault="00045AA0" w:rsidP="00045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Во время проведения образовательной деятельности педагоги ДОУ по возможности применяли сюрпризный момент. Например, каждый день в группу приходит какой-нибудь герой из сказки Буратино, </w:t>
      </w:r>
      <w:proofErr w:type="spellStart"/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Чиполлино</w:t>
      </w:r>
      <w:proofErr w:type="spellEnd"/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т. д.: Буратино приглашает детей поиграть и рассказать о своём настроении. Дети передают по очереди золотой ключик и рассказывают, что они чувствуют, с каким настроением пришли в детский сад. Или </w:t>
      </w:r>
      <w:proofErr w:type="spellStart"/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Чиполлино</w:t>
      </w:r>
      <w:proofErr w:type="spellEnd"/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просит угадать </w:t>
      </w:r>
      <w:r w:rsidRPr="00866D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эмоцию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нарисованную на картинке и т. д. Сказочные герои приходят в детский сад с сувенирами, подарками. Детям это </w:t>
      </w:r>
      <w:proofErr w:type="gramStart"/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нравится</w:t>
      </w:r>
      <w:proofErr w:type="gramEnd"/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они с </w:t>
      </w:r>
      <w:r w:rsidRPr="00866D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интересом вовлекаются в игру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Таким образом, если у детей были негативные </w:t>
      </w:r>
      <w:r w:rsidRPr="00866D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эмоции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они заменяются позитивными.</w:t>
      </w:r>
    </w:p>
    <w:p w:rsidR="00045AA0" w:rsidRDefault="00045AA0" w:rsidP="00045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образовательную деятельность воспитатели старались включать игры на снятие </w:t>
      </w:r>
      <w:r w:rsidRPr="00866D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эмоционального напряжения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gramStart"/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proofErr w:type="gramEnd"/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66D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«Семейка </w:t>
      </w:r>
      <w:proofErr w:type="spellStart"/>
      <w:r w:rsidRPr="00866D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гномс</w:t>
      </w:r>
      <w:proofErr w:type="spellEnd"/>
      <w:r w:rsidRPr="00866D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66D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«Домик настроений»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66D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«Скажем по кругу друг другу комплимент»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66D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«Путешествие в мир </w:t>
      </w:r>
      <w:r w:rsidRPr="00866D0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эмоций</w:t>
      </w:r>
      <w:r w:rsidRPr="00866D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 Эти игры способствуют управлять своими </w:t>
      </w:r>
      <w:r w:rsidRPr="00866D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эмоциями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различать и понимать </w:t>
      </w:r>
      <w:r w:rsidRPr="00866D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эмоции других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45AA0" w:rsidRDefault="00045AA0" w:rsidP="00045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5AA0" w:rsidRDefault="00045AA0" w:rsidP="00045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3BB4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3ED16645" wp14:editId="024D4547">
            <wp:extent cx="1809750" cy="1809750"/>
            <wp:effectExtent l="0" t="0" r="0" b="0"/>
            <wp:docPr id="1" name="Рисунок 1" descr="C:\Users\Люба\Desktop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а\Desktop\scale_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Pr="00AF3BB4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696770F5" wp14:editId="406561BD">
            <wp:extent cx="2743200" cy="1828800"/>
            <wp:effectExtent l="0" t="0" r="0" b="0"/>
            <wp:docPr id="2" name="Рисунок 2" descr="C:\Users\Люба\Desktop\5e16cce06b020831448681803d8bda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а\Desktop\5e16cce06b020831448681803d8bda5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AA0" w:rsidRPr="00866D0C" w:rsidRDefault="00045AA0" w:rsidP="00045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5AA0" w:rsidRPr="00866D0C" w:rsidRDefault="00045AA0" w:rsidP="00045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проведения непосредственно образовательной деятельности проведение обычных физкультминуток было заменено играми малой подвижности – на снятие </w:t>
      </w:r>
      <w:r w:rsidRPr="00866D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эмоционального напряжения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proofErr w:type="gramStart"/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proofErr w:type="gramEnd"/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66D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радуюсь, когда…»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66D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 </w:t>
      </w:r>
      <w:r w:rsidRPr="00866D0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эмоцию</w:t>
      </w:r>
      <w:r w:rsidRPr="00866D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66D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«Волна»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цель игры - управление своим поведением, концентрация внимания. Детям предлагается изобразить море, которое в зависимости от погоды может быть самым разным, </w:t>
      </w:r>
      <w:r w:rsidRPr="00866D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«Сбрось усталость»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Так, например, в игре </w:t>
      </w:r>
      <w:r w:rsidRPr="00866D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«Затейники»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детей </w:t>
      </w:r>
      <w:r w:rsidRPr="00866D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развивается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выразительность движений, чтобы они чувствовали себя раскованно, показывали движения и с юмором, и с разным </w:t>
      </w:r>
      <w:r w:rsidRPr="00866D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эмоциональным состоянием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этого используются словесные подсказки-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образы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45AA0" w:rsidRPr="00866D0C" w:rsidRDefault="00045AA0" w:rsidP="00045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1. Улыбнись, как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кот на солнце; Буратино; как хитрая лиса; как будто ты увидел чудо;</w:t>
      </w:r>
    </w:p>
    <w:p w:rsidR="00045AA0" w:rsidRPr="00866D0C" w:rsidRDefault="00045AA0" w:rsidP="00045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2. Отдохните, как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турист, снявший тяжёлый рюкзак; ребёнок, который много трудился, но помог маме;</w:t>
      </w:r>
    </w:p>
    <w:p w:rsidR="00045AA0" w:rsidRPr="00866D0C" w:rsidRDefault="00045AA0" w:rsidP="00045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3. Испугайся как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заяц, увидевший волка; котёнок, на которого лает собака;</w:t>
      </w:r>
    </w:p>
    <w:p w:rsidR="00045AA0" w:rsidRPr="00866D0C" w:rsidRDefault="00045AA0" w:rsidP="00045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4. Вы устали, как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папа после работы; человек, поднявший тяжёлый груз; муравей, притащивший большую муху.</w:t>
      </w:r>
    </w:p>
    <w:p w:rsidR="00045AA0" w:rsidRDefault="00045AA0" w:rsidP="00045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 </w:t>
      </w:r>
      <w:r w:rsidRPr="00866D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эмоционального интеллекта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особое внимание оказывают дидактические игры. Так, например, серия игр Юлии Борисовны </w:t>
      </w:r>
      <w:proofErr w:type="spellStart"/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Гиппенрейтер</w:t>
      </w:r>
      <w:proofErr w:type="spellEnd"/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«Наши </w:t>
      </w:r>
      <w:r w:rsidRPr="00866D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чувства»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66D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66D0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Эмоциональное лото</w:t>
      </w:r>
      <w:r w:rsidRPr="00866D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66D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66D0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Эмоциональная угадай-ка</w:t>
      </w:r>
      <w:r w:rsidRPr="00866D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Их можно использовать не только в режимных моментах, но и в образовательной деятельности.</w:t>
      </w:r>
    </w:p>
    <w:p w:rsidR="00045AA0" w:rsidRDefault="00045AA0" w:rsidP="00045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5AA0" w:rsidRDefault="00045AA0" w:rsidP="00045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3BB4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0C636E5F" wp14:editId="5D8DFCC4">
            <wp:extent cx="2611140" cy="2027865"/>
            <wp:effectExtent l="0" t="0" r="0" b="0"/>
            <wp:docPr id="3" name="Рисунок 3" descr="C:\Users\Люб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ба\Desktop\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52" cy="204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          </w:t>
      </w:r>
      <w:r w:rsidRPr="00AF3BB4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2B26C545" wp14:editId="096AA849">
            <wp:extent cx="1581150" cy="2026487"/>
            <wp:effectExtent l="0" t="0" r="0" b="0"/>
            <wp:docPr id="4" name="Рисунок 4" descr="C:\Users\Люба\Desktop\hello_html_m3a1ed1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ба\Desktop\hello_html_m3a1ed1a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885" cy="204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AA0" w:rsidRPr="00866D0C" w:rsidRDefault="00045AA0" w:rsidP="00045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5AA0" w:rsidRPr="00866D0C" w:rsidRDefault="00045AA0" w:rsidP="00045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proofErr w:type="gramStart"/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игре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66D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866D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Наши чувства»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встречаются с различными </w:t>
      </w:r>
      <w:r w:rsidRPr="00866D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эмоциональными ситуациями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знакомятся с названиями чувств, учатся о них рассказывать и внимательно слушать друг друга. Детям раздаются карточки или они их сами вытягивают. На каждой карточке - фотография или рисунок ситуации, где человек переживает какую-то </w:t>
      </w:r>
      <w:r w:rsidRPr="00866D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эмоцию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Над картинкой – текст, который поясняет её смысл. В нём выделено название </w:t>
      </w:r>
      <w:r w:rsidRPr="00866D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эмоции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Внизу под картинкой задание для ребёнка, это </w:t>
      </w:r>
      <w:proofErr w:type="gramStart"/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</w:t>
      </w:r>
      <w:proofErr w:type="gramEnd"/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который надо ответить. Стопку карточек помещают на середину стола картинками вниз. Дети по очереди берут карточку, показывают её всем, кто умеет бегло читать, читают вслух и выполняют задание. Если дети ещё не читают, то текст читает воспитатель. Если ребёнок затрудняется ответить на вопрос, он может обратиться к помощи – взять одну из карточек </w:t>
      </w:r>
      <w:r w:rsidRPr="00866D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помогу»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 которой написана подсказка. Игра должна проходить в доброжелательной атмосфере, чтобы каждый ребёнок мог свободно поделиться любыми переживаниями, и </w:t>
      </w:r>
      <w:proofErr w:type="gramStart"/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положительными</w:t>
      </w:r>
      <w:proofErr w:type="gramEnd"/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отрицательными.</w:t>
      </w:r>
    </w:p>
    <w:p w:rsidR="00045AA0" w:rsidRPr="00866D0C" w:rsidRDefault="00045AA0" w:rsidP="00045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игре </w:t>
      </w:r>
      <w:r w:rsidRPr="00866D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66D0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Эмоциональное лото</w:t>
      </w:r>
      <w:r w:rsidRPr="00866D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закрепляют приобретённый словарь названий </w:t>
      </w:r>
      <w:r w:rsidRPr="00866D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эмоций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распознают переживания других людей в различных жизненных ситуациях. Воспитатель или ребёнок достаёт из </w:t>
      </w:r>
      <w:r w:rsidRPr="00866D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«мешочка»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карточку </w:t>
      </w:r>
      <w:r w:rsidRPr="00866D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«Вытяни меня»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громко читает то, что на ней написано. Дети ищут на своих таблицах картинки, которые соответствуют прочитанному тексту, и закрывают их карточкой </w:t>
      </w:r>
      <w:r w:rsidRPr="00866D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«Ура! Нашёл!»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Кто первым закрыл таблицу – выиграл. Зелёными карточками закрывают таблицу, если используется конкретная ситуация или </w:t>
      </w:r>
      <w:r w:rsidRPr="00866D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эмоция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Красными карточками закрывают, в том случае, если дети могут найти несколько разных ситуаций с близкими по смыслу переживаниями.</w:t>
      </w:r>
    </w:p>
    <w:p w:rsidR="00045AA0" w:rsidRPr="00866D0C" w:rsidRDefault="00045AA0" w:rsidP="00045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игру </w:t>
      </w:r>
      <w:r w:rsidRPr="00866D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66D0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Эмоциональная угадай-ка</w:t>
      </w:r>
      <w:r w:rsidRPr="00866D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играть индивидуально. Смысл игры -угадывать </w:t>
      </w:r>
      <w:r w:rsidRPr="00866D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эмоцию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которую переживает герой на картинке.</w:t>
      </w:r>
    </w:p>
    <w:p w:rsidR="00045AA0" w:rsidRPr="00866D0C" w:rsidRDefault="00045AA0" w:rsidP="00045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предлагаемых играх дети вместе с педагогами погружаются в мир </w:t>
      </w:r>
      <w:r w:rsidRPr="00866D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эмоций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делятся своими переживаниями, учатся называть, осознавать и различать оттенки чувств, понимать переживания других. Всё это способствует </w:t>
      </w:r>
      <w:r w:rsidRPr="00866D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 эмоционального интеллекта детей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45AA0" w:rsidRPr="00866D0C" w:rsidRDefault="00045AA0" w:rsidP="00045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коррекции негативных </w:t>
      </w:r>
      <w:r w:rsidRPr="00866D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эмоциональных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состояний у детей способствовало снижению таких негативных проявлений, как страх, злость, печаль и способствовало более активному проявлению </w:t>
      </w:r>
      <w:r w:rsidRPr="00866D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эмоций радости и интереса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стали лучше управлять своим поведением, стали более общительные, они стали легче воспринимать и понимать </w:t>
      </w:r>
      <w:r w:rsidRPr="00866D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эмоции окружающих людей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стали менее агрессивными.</w:t>
      </w:r>
    </w:p>
    <w:p w:rsidR="00045AA0" w:rsidRPr="00866D0C" w:rsidRDefault="00045AA0" w:rsidP="00045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сегодняшний день убедительно доказана центральная роль </w:t>
      </w:r>
      <w:r w:rsidRPr="00866D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эмоциональной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стабильности в успешности школьного обучения, а </w:t>
      </w:r>
      <w:r w:rsidRPr="00866D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эмоциональной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сферы ребенка признано главным элементом понятия </w:t>
      </w:r>
      <w:r w:rsidRPr="00866D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«психологическая готовность к школе»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поэтому начинать воспитание и </w:t>
      </w:r>
      <w:r w:rsidRPr="00866D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эмоционального интеллекта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следует уже в самом раннем возрасте. Это лучший путь к укреплению личности и профилактике разных отклонений и проблем в </w:t>
      </w:r>
      <w:r w:rsidRPr="00866D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развитии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45AA0" w:rsidRPr="00866D0C" w:rsidRDefault="00045AA0" w:rsidP="00045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 </w:t>
      </w:r>
      <w:r w:rsidRPr="00866D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эмоционального интеллекта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дошкольников станет более успешным, при </w:t>
      </w:r>
      <w:r w:rsidRPr="00866D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развитии его компонентов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 создании психолого-педагогических условий для реализации программы </w:t>
      </w:r>
      <w:r w:rsidRPr="00866D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эмоционального интеллекта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45AA0" w:rsidRPr="00866D0C" w:rsidRDefault="00045AA0" w:rsidP="00045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D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Литература</w:t>
      </w:r>
    </w:p>
    <w:p w:rsidR="00045AA0" w:rsidRPr="00866D0C" w:rsidRDefault="00045AA0" w:rsidP="00045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spellStart"/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Аралова</w:t>
      </w:r>
      <w:proofErr w:type="spellEnd"/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М. А. Справочник психолога ДОУ. – М.: ТЦ Сфера, 2007.</w:t>
      </w:r>
    </w:p>
    <w:p w:rsidR="00045AA0" w:rsidRPr="00866D0C" w:rsidRDefault="00045AA0" w:rsidP="00045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Вильшанская</w:t>
      </w:r>
      <w:proofErr w:type="spellEnd"/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А. Д. Мир человека, я и мои чувства, настроение, </w:t>
      </w:r>
      <w:r w:rsidRPr="00866D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эмоции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методические рекомендации к тематическому словарю в картинках. - М.: Школьная Пресса, 2011.</w:t>
      </w:r>
    </w:p>
    <w:p w:rsidR="00045AA0" w:rsidRPr="00866D0C" w:rsidRDefault="00045AA0" w:rsidP="00045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spellStart"/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Габдереева</w:t>
      </w:r>
      <w:proofErr w:type="spellEnd"/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 Ш. Основные аспекты тревожности в психологии. //Тонус. - 2000. - № 5.</w:t>
      </w:r>
    </w:p>
    <w:p w:rsidR="00045AA0" w:rsidRPr="00866D0C" w:rsidRDefault="00045AA0" w:rsidP="00045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Данилина Т. А., </w:t>
      </w:r>
      <w:proofErr w:type="spellStart"/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Зедгидзе</w:t>
      </w:r>
      <w:proofErr w:type="spellEnd"/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В. Я., </w:t>
      </w:r>
      <w:proofErr w:type="spellStart"/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Сренина</w:t>
      </w:r>
      <w:proofErr w:type="spellEnd"/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 М. В мире детских </w:t>
      </w:r>
      <w:r w:rsidRPr="00866D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эмоций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пособие для работников ДОУ. - М.: Айрис-пресс, 2007.</w:t>
      </w:r>
    </w:p>
    <w:p w:rsidR="00045AA0" w:rsidRDefault="00045AA0" w:rsidP="00045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Минаева В. М. </w:t>
      </w:r>
      <w:r w:rsidRPr="00866D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 эмоций дошкольников</w:t>
      </w:r>
      <w:r w:rsidRPr="00866D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Занятия. Игры. - М.: АРКТИ, 1999.</w:t>
      </w:r>
    </w:p>
    <w:p w:rsidR="00045AA0" w:rsidRDefault="00045AA0" w:rsidP="00045A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5AA0" w:rsidRPr="00866D0C" w:rsidRDefault="00045AA0" w:rsidP="00045A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3BB4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5BC69F2E" wp14:editId="6DD59D6C">
            <wp:extent cx="3557588" cy="2371725"/>
            <wp:effectExtent l="0" t="0" r="0" b="0"/>
            <wp:docPr id="7" name="Рисунок 7" descr="C:\Users\Люба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юба\Desktop\s12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249" cy="237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5AA0" w:rsidRPr="00866D0C" w:rsidSect="00EE73FE">
      <w:pgSz w:w="11906" w:h="16838"/>
      <w:pgMar w:top="1135" w:right="1133" w:bottom="1134" w:left="1418" w:header="708" w:footer="708" w:gutter="0"/>
      <w:pgBorders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A0"/>
    <w:rsid w:val="00045AA0"/>
    <w:rsid w:val="0055328D"/>
    <w:rsid w:val="0077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4C943-6D00-4C46-9912-5790960C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A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1390</Words>
  <Characters>7923</Characters>
  <Application>Microsoft Office Word</Application>
  <DocSecurity>0</DocSecurity>
  <Lines>66</Lines>
  <Paragraphs>18</Paragraphs>
  <ScaleCrop>false</ScaleCrop>
  <Company/>
  <LinksUpToDate>false</LinksUpToDate>
  <CharactersWithSpaces>9295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</cp:revision>
  <dcterms:created xsi:type="dcterms:W3CDTF">2021-01-04T11:52:00Z</dcterms:created>
  <dcterms:modified xsi:type="dcterms:W3CDTF">2021-01-04T11:53:00Z</dcterms:modified>
</cp:coreProperties>
</file>