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№1 «Теремок»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города Алатыря Чувашской Республики</w:t>
      </w: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Консультация для родителей</w:t>
      </w:r>
    </w:p>
    <w:p w:rsidR="002D0225" w:rsidRDefault="002D0225" w:rsidP="002D022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на тему:</w:t>
      </w:r>
    </w:p>
    <w:p w:rsidR="002D0225" w:rsidRDefault="002D0225" w:rsidP="002D022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sz w:val="48"/>
          <w:szCs w:val="48"/>
          <w:lang w:eastAsia="ru-RU"/>
        </w:rPr>
        <w:t>«Как определить талант у ребенка?»</w:t>
      </w: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воспитатель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Вишнякова И.Н.</w:t>
      </w: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225" w:rsidRDefault="002D0225" w:rsidP="002D02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г.</w:t>
      </w:r>
    </w:p>
    <w:p w:rsidR="00C32294" w:rsidRPr="00C32294" w:rsidRDefault="00C32294" w:rsidP="00C322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Специалисты утверждают, что талант, способности у ребёнка  дошкольного возраста определить невозможно. Но, как правило, таланты проявляют себя интересами и пристрастиями ребёнка. Более того, есть основания полагать, что талант появляется как раз из интереса — человек просто развивает себя в соответствующем направлении. Но на практике родителям детские наклонности часто мешают. Нас раздражает, что по дороге в садик сын встал как вкопанный возле экскаватора на улице. И тем более — если он сломал дорогой планшет. Очень хочется, чтобы ребёнок был удобным и «стандартным», создавая минимум помех родителям.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Другое заблуждение — мы видим только то, что хотим увидеть. Мы ведь столько мечтали, каким будет наш ребёнок. Мы четко знаем, каким должен быть ребёнок этого пола, родившийся в нашей семье. Всё, что не подтверждает наши представления и желания, мы подсознательно игнорируем: «Да мало ли что! Это случайность!». Ребёнок очень тонко чувствует, когда взрослые любят не его, а некий «идеал», в который он, по их мнению, должен превратиться. 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Первый шаг в определении талантов ребёнка — это готовность принять его таким, какой он есть. Впрочем, сегодня родители больше склонны бросаться в другую крайность. </w:t>
      </w:r>
      <w:proofErr w:type="gram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Расхожие</w:t>
      </w:r>
      <w:proofErr w:type="gram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представления приучили нас к тому, что « каждый ребёнок в чем-то да талантлив». Им стоит помнить простой научный факт: только в 10-15% случаев природные склонности проявляются в раннем возрасте. 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Часто родители, не осознавая, делают многое для того, чтобы талант ребенка не проявился и не развился. Если родители говорят, что любимое занятие ребенка –  это что-то абсолютно незначимое, и лучше ему заняться чем-то стоящим, это убивает желание ребенка, очень занижает его самооценку, ребенок перестает верить в себя и свои силы. 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Бывает, что за таланты родители принимают увлечения, которые могут меняться со временем – через месяц, через полгода или даже через два занятия. Если же речь идет о природных способностях, то ребенку это направление будет интересно не только сейчас, но и через год, даже через 10 лет. Это то, что будет вызывать у ребенка постоянный интерес, чем он будет заниматься с удовольствием на протяжении долгого 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времени, что будет даваться легче, чем какое-либо другое занятие. Это занятие с очень большой вероятностью в будущем становится профессией, если родители сумели распознать талант и развивают его.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Музыкальные наклонности можно увидеть ещё до того, как ребёнок начнет ходить и говорить — он </w:t>
      </w:r>
      <w:proofErr w:type="gram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затихает</w:t>
      </w:r>
      <w:proofErr w:type="gram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радуется при звуках музыки, более того, проявляет очень разную реакцию на разные мелодии, любит только некоторые из них. А в дальнейшем его не оторвать от музыкальных игрушек. Очень важен, кстати, элемент созидательности. Если ребёнок просто любит слушать музыку, это полдела. Вот если он любит сам подбирать и сочинять мелодии — это уже кое-что значит.</w:t>
      </w:r>
    </w:p>
    <w:p w:rsidR="00C32294" w:rsidRPr="00C32294" w:rsidRDefault="00C32294" w:rsidP="00C3229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ребенок имеет музыкальный талант, если он: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любит музыку и музыкальные записи, всегда стремится туда, где можно послушать музыку;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очень быстро и легко отзывается на ритм и мелодию, внимательно вслушивается в них, легко их запоминает;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поет или играет на музыкальном инструменте, вкладывает в исполнение много чувства и энергии, а также свое настроение;</w:t>
      </w:r>
      <w:proofErr w:type="gram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сочиняет свои собственные мелодии;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научился или учится играть на каком-либо музыкальном инструменте.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 ребенок имеет артистический талант, если он: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часто, когда ему не хватает слов, выражает свои чувства мимикой, жестами и движениями;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стремится вызвать эмоциональные реакции у других, когда с увлечением о чем-то рассказывает;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меняет тональность и выражение голоса, непроизвольно подражая человеку, о котором рассказывает;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с большим желанием выступает перед аудиторией, причем стремится, чтобы его слушателями были взрослые;</w:t>
      </w:r>
      <w:proofErr w:type="gram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с легкостью передразнивает привычки, позы, выражения,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пластичен</w:t>
      </w:r>
      <w:proofErr w:type="gram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открыт всему новому;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    любит и понимает значение красивой и характерной одежды.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Музыкальные школы приглашают детей с шести лет. На прослушивании у будущего музыканта проверят музыкальный слух, память, чувство ритма. Учиться в такой школе нужно  пять - семь лет (не менее двух дней в неделю). Здесь будут и занятия на музыкальном инструменте, сольфеджио, музыкальная литература, хор и дневник с оценками, и домашние задания. В отличие от студий при дворцах творчества музыкальные школы и школы искусств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7A09F6" w:rsidRPr="00C32294" w:rsidRDefault="00C32294" w:rsidP="00C32294">
      <w:pPr>
        <w:rPr>
          <w:sz w:val="32"/>
          <w:szCs w:val="32"/>
        </w:rPr>
      </w:pPr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Развивая музыкальные способности ребенка очень важно, чтобы и родители, и  он сам </w:t>
      </w:r>
      <w:proofErr w:type="spellStart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осозновали</w:t>
      </w:r>
      <w:proofErr w:type="spellEnd"/>
      <w:r w:rsidRPr="00C32294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  музыка - это искусство, которое трогает сердца!</w:t>
      </w:r>
    </w:p>
    <w:sectPr w:rsidR="007A09F6" w:rsidRPr="00C32294" w:rsidSect="002D0225">
      <w:pgSz w:w="11906" w:h="16838"/>
      <w:pgMar w:top="1134" w:right="850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294"/>
    <w:rsid w:val="0012082C"/>
    <w:rsid w:val="002D0225"/>
    <w:rsid w:val="007A09F6"/>
    <w:rsid w:val="00C3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F6"/>
  </w:style>
  <w:style w:type="paragraph" w:styleId="2">
    <w:name w:val="heading 2"/>
    <w:basedOn w:val="a"/>
    <w:link w:val="20"/>
    <w:uiPriority w:val="9"/>
    <w:qFormat/>
    <w:rsid w:val="00C3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esep">
    <w:name w:val="line_sep"/>
    <w:basedOn w:val="a0"/>
    <w:rsid w:val="00C3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2020-06-02T20:48:00Z</dcterms:created>
  <dcterms:modified xsi:type="dcterms:W3CDTF">2020-06-03T17:21:00Z</dcterms:modified>
</cp:coreProperties>
</file>