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1B" w:rsidRPr="00C46AFE" w:rsidRDefault="00FA6A1B" w:rsidP="00FA6A1B">
      <w:pPr>
        <w:jc w:val="center"/>
        <w:rPr>
          <w:rFonts w:ascii="Times New Roman" w:hAnsi="Times New Roman" w:cs="Times New Roman"/>
          <w:b/>
          <w:sz w:val="32"/>
          <w:szCs w:val="32"/>
        </w:rPr>
      </w:pPr>
      <w:r w:rsidRPr="00C46AFE">
        <w:rPr>
          <w:rFonts w:ascii="Times New Roman" w:hAnsi="Times New Roman" w:cs="Times New Roman"/>
          <w:b/>
          <w:sz w:val="32"/>
          <w:szCs w:val="32"/>
        </w:rPr>
        <w:t>Мелкая моторика – крупные достижения.</w:t>
      </w:r>
    </w:p>
    <w:p w:rsidR="00FA6A1B" w:rsidRDefault="00FA6A1B" w:rsidP="00FA6A1B">
      <w:pPr>
        <w:pStyle w:val="a3"/>
        <w:shd w:val="clear" w:color="auto" w:fill="FFFFFF"/>
        <w:spacing w:before="0" w:beforeAutospacing="0" w:after="0" w:afterAutospacing="0"/>
        <w:ind w:left="-567"/>
        <w:jc w:val="both"/>
        <w:rPr>
          <w:sz w:val="28"/>
          <w:szCs w:val="28"/>
        </w:rPr>
      </w:pPr>
      <w:r>
        <w:rPr>
          <w:sz w:val="28"/>
          <w:szCs w:val="28"/>
        </w:rPr>
        <w:t xml:space="preserve">       </w:t>
      </w:r>
      <w:r w:rsidRPr="00FC2647">
        <w:rPr>
          <w:sz w:val="28"/>
          <w:szCs w:val="28"/>
        </w:rPr>
        <w:t>В последнее время современные родители часто слышат о мелкой моторике и необходимости ее развивать. Что же такое мелкая моторика и почему она так важна?</w:t>
      </w:r>
    </w:p>
    <w:p w:rsidR="00FA6A1B" w:rsidRPr="009312C7" w:rsidRDefault="00FA6A1B" w:rsidP="00FA6A1B">
      <w:pPr>
        <w:pStyle w:val="a3"/>
        <w:shd w:val="clear" w:color="auto" w:fill="FFFFFF"/>
        <w:spacing w:before="0" w:beforeAutospacing="0" w:after="0" w:afterAutospacing="0"/>
        <w:ind w:left="-567"/>
        <w:jc w:val="both"/>
        <w:rPr>
          <w:color w:val="000000"/>
          <w:sz w:val="28"/>
          <w:szCs w:val="28"/>
        </w:rPr>
      </w:pPr>
      <w:r>
        <w:rPr>
          <w:sz w:val="28"/>
          <w:szCs w:val="28"/>
        </w:rPr>
        <w:t xml:space="preserve">        </w:t>
      </w:r>
      <w:r w:rsidRPr="00C46AFE">
        <w:rPr>
          <w:sz w:val="28"/>
          <w:szCs w:val="28"/>
        </w:rPr>
        <w:t> </w:t>
      </w:r>
      <w:proofErr w:type="gramStart"/>
      <w:r w:rsidRPr="00E032FB">
        <w:rPr>
          <w:color w:val="000000"/>
          <w:sz w:val="28"/>
          <w:szCs w:val="28"/>
        </w:rPr>
        <w:t>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FC2647">
        <w:rPr>
          <w:sz w:val="28"/>
          <w:szCs w:val="28"/>
        </w:rPr>
        <w:br/>
      </w:r>
      <w:r>
        <w:rPr>
          <w:color w:val="000000"/>
          <w:sz w:val="28"/>
          <w:szCs w:val="28"/>
        </w:rPr>
        <w:t xml:space="preserve">        </w:t>
      </w:r>
      <w:r w:rsidRPr="009312C7">
        <w:rPr>
          <w:color w:val="000000"/>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FA6A1B" w:rsidRPr="00C46AFE" w:rsidRDefault="00FA6A1B" w:rsidP="00FA6A1B">
      <w:pPr>
        <w:spacing w:after="0" w:line="240" w:lineRule="auto"/>
        <w:ind w:left="-567" w:firstLine="425"/>
        <w:rPr>
          <w:rFonts w:ascii="Times New Roman" w:eastAsia="Times New Roman" w:hAnsi="Times New Roman" w:cs="Times New Roman"/>
          <w:color w:val="000000"/>
          <w:sz w:val="28"/>
          <w:szCs w:val="28"/>
        </w:rPr>
      </w:pPr>
      <w:r w:rsidRPr="00C46AFE">
        <w:rPr>
          <w:rStyle w:val="c3"/>
          <w:rFonts w:ascii="Times New Roman" w:hAnsi="Times New Roman" w:cs="Times New Roman"/>
          <w:color w:val="000000"/>
          <w:sz w:val="28"/>
          <w:szCs w:val="28"/>
        </w:rPr>
        <w:t>     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 </w:t>
      </w:r>
    </w:p>
    <w:p w:rsidR="00FA6A1B" w:rsidRPr="00C46AFE" w:rsidRDefault="00FA6A1B" w:rsidP="00FA6A1B">
      <w:pPr>
        <w:ind w:left="-567" w:firstLine="425"/>
        <w:rPr>
          <w:rFonts w:ascii="Times New Roman" w:eastAsia="Times New Roman" w:hAnsi="Times New Roman" w:cs="Times New Roman"/>
          <w:sz w:val="28"/>
          <w:szCs w:val="28"/>
        </w:rPr>
      </w:pPr>
      <w:r>
        <w:rPr>
          <w:rStyle w:val="c3"/>
          <w:rFonts w:ascii="Times New Roman" w:hAnsi="Times New Roman" w:cs="Times New Roman"/>
          <w:color w:val="000000"/>
          <w:sz w:val="28"/>
          <w:szCs w:val="28"/>
        </w:rPr>
        <w:t xml:space="preserve"> </w:t>
      </w:r>
      <w:r w:rsidRPr="00C46AFE">
        <w:rPr>
          <w:rStyle w:val="c3"/>
          <w:rFonts w:ascii="Times New Roman" w:hAnsi="Times New Roman" w:cs="Times New Roman"/>
          <w:color w:val="000000"/>
          <w:sz w:val="28"/>
          <w:szCs w:val="28"/>
        </w:rPr>
        <w:t xml:space="preserve"> 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r w:rsidRPr="00C46AFE">
        <w:rPr>
          <w:rFonts w:ascii="Times New Roman" w:hAnsi="Times New Roman" w:cs="Times New Roman"/>
          <w:color w:val="000000"/>
          <w:sz w:val="28"/>
          <w:szCs w:val="28"/>
        </w:rPr>
        <w:br/>
      </w:r>
      <w:r w:rsidRPr="00FC2647">
        <w:rPr>
          <w:rFonts w:ascii="Times New Roman" w:eastAsia="Times New Roman" w:hAnsi="Times New Roman" w:cs="Times New Roman"/>
          <w:sz w:val="28"/>
          <w:szCs w:val="28"/>
        </w:rPr>
        <w:t xml:space="preserve">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w:t>
      </w:r>
      <w:r>
        <w:rPr>
          <w:rFonts w:ascii="Times New Roman" w:eastAsia="Times New Roman" w:hAnsi="Times New Roman" w:cs="Times New Roman"/>
          <w:sz w:val="28"/>
          <w:szCs w:val="28"/>
        </w:rPr>
        <w:t xml:space="preserve">             </w:t>
      </w:r>
      <w:r w:rsidRPr="00FC2647">
        <w:rPr>
          <w:rFonts w:ascii="Times New Roman" w:eastAsia="Times New Roman" w:hAnsi="Times New Roman" w:cs="Times New Roman"/>
          <w:sz w:val="28"/>
          <w:szCs w:val="28"/>
        </w:rPr>
        <w:t>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r w:rsidRPr="00C46AFE">
        <w:rPr>
          <w:rFonts w:ascii="Times New Roman" w:eastAsia="Times New Roman" w:hAnsi="Times New Roman" w:cs="Times New Roman"/>
          <w:sz w:val="28"/>
          <w:szCs w:val="28"/>
        </w:rPr>
        <w:t> </w:t>
      </w:r>
      <w:r w:rsidRPr="00FC2647">
        <w:rPr>
          <w:rFonts w:ascii="Times New Roman" w:eastAsia="Times New Roman" w:hAnsi="Times New Roman" w:cs="Times New Roman"/>
          <w:sz w:val="28"/>
          <w:szCs w:val="28"/>
        </w:rPr>
        <w:br/>
        <w:t>Педагоги и психологи рекомендуют начинать активную тренировку пальцев ребенка уже с восьмимесячного возраста.</w:t>
      </w:r>
      <w:r w:rsidRPr="00C46AFE">
        <w:rPr>
          <w:rFonts w:ascii="Times New Roman" w:eastAsia="Times New Roman" w:hAnsi="Times New Roman" w:cs="Times New Roman"/>
          <w:sz w:val="28"/>
          <w:szCs w:val="28"/>
        </w:rPr>
        <w:t> </w:t>
      </w:r>
      <w:r w:rsidRPr="00FC2647">
        <w:rPr>
          <w:rFonts w:ascii="Times New Roman" w:eastAsia="Times New Roman" w:hAnsi="Times New Roman" w:cs="Times New Roman"/>
          <w:sz w:val="28"/>
          <w:szCs w:val="28"/>
        </w:rPr>
        <w:br/>
      </w:r>
      <w:r>
        <w:rPr>
          <w:rFonts w:ascii="Times New Roman" w:hAnsi="Times New Roman" w:cs="Times New Roman"/>
          <w:color w:val="000000"/>
          <w:sz w:val="28"/>
          <w:szCs w:val="28"/>
        </w:rPr>
        <w:t xml:space="preserve">       </w:t>
      </w:r>
      <w:r w:rsidRPr="00C46AFE">
        <w:rPr>
          <w:rFonts w:ascii="Times New Roman" w:hAnsi="Times New Roman" w:cs="Times New Roman"/>
          <w:color w:val="000000"/>
          <w:sz w:val="28"/>
          <w:szCs w:val="28"/>
        </w:rPr>
        <w:t xml:space="preserve">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C46AFE">
        <w:rPr>
          <w:rFonts w:ascii="Times New Roman" w:hAnsi="Times New Roman" w:cs="Times New Roman"/>
          <w:color w:val="000000"/>
          <w:sz w:val="28"/>
          <w:szCs w:val="28"/>
        </w:rPr>
        <w:t>более плавными</w:t>
      </w:r>
      <w:proofErr w:type="gramEnd"/>
      <w:r w:rsidRPr="00C46AFE">
        <w:rPr>
          <w:rFonts w:ascii="Times New Roman" w:hAnsi="Times New Roman" w:cs="Times New Roman"/>
          <w:color w:val="000000"/>
          <w:sz w:val="28"/>
          <w:szCs w:val="28"/>
        </w:rPr>
        <w:t>, четкими и скоординированными.</w:t>
      </w:r>
    </w:p>
    <w:p w:rsidR="00000000" w:rsidRDefault="00FA6A1B"/>
    <w:sectPr w:rsidR="00000000" w:rsidSect="0028413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A1B"/>
    <w:rsid w:val="00FA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A6A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2017-03-09T19:47:00Z</dcterms:created>
  <dcterms:modified xsi:type="dcterms:W3CDTF">2017-03-09T19:47:00Z</dcterms:modified>
</cp:coreProperties>
</file>