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DD3B53">
        <w:t>аж педагогической работы 30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C144BD">
        <w:t>лей в марте</w:t>
      </w:r>
      <w:r w:rsidR="00B5373A">
        <w:t xml:space="preserve"> </w:t>
      </w:r>
      <w:r w:rsidR="000514F9">
        <w:t xml:space="preserve"> </w:t>
      </w:r>
      <w:r w:rsidR="00DA7923">
        <w:t>2020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C928D5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DD3B53">
              <w:t xml:space="preserve"> (2</w:t>
            </w:r>
            <w:r w:rsidR="00C928D5">
              <w:t>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C144BD">
              <w:t>марте</w:t>
            </w:r>
            <w:r w:rsidR="00DD3B53">
              <w:t xml:space="preserve"> 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4F1A6D">
            <w:r>
              <w:t>1414,20</w:t>
            </w:r>
          </w:p>
        </w:tc>
        <w:tc>
          <w:tcPr>
            <w:tcW w:w="1595" w:type="dxa"/>
          </w:tcPr>
          <w:p w:rsidR="00982A63" w:rsidRDefault="004F1A6D">
            <w:r>
              <w:t>1178,50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C144BD" w:rsidP="008E0AFF">
            <w:r>
              <w:t>12172,06</w:t>
            </w:r>
          </w:p>
        </w:tc>
        <w:tc>
          <w:tcPr>
            <w:tcW w:w="1596" w:type="dxa"/>
          </w:tcPr>
          <w:p w:rsidR="004F1A6D" w:rsidRDefault="00C144BD" w:rsidP="004F1A6D">
            <w:r>
              <w:t>21128,66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C144BD">
        <w:t>рублей в марте</w:t>
      </w:r>
      <w:r w:rsidR="00334FD4">
        <w:t xml:space="preserve"> 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C144BD">
              <w:t>нная заработная плата в марте</w:t>
            </w:r>
            <w:r w:rsidR="004F1A6D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C144BD" w:rsidP="007C6D35">
            <w:pPr>
              <w:jc w:val="both"/>
            </w:pPr>
            <w:r>
              <w:t xml:space="preserve"> 15480,53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C144BD" w:rsidP="007C6D35">
            <w:pPr>
              <w:jc w:val="both"/>
            </w:pPr>
            <w:r>
              <w:t>23730,03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DA7923">
        <w:t xml:space="preserve"> 34 года</w:t>
      </w:r>
      <w:r w:rsidR="00C928D5">
        <w:t xml:space="preserve">, рублей в </w:t>
      </w:r>
      <w:r w:rsidR="00C144BD">
        <w:t>марте</w:t>
      </w:r>
      <w:r w:rsidR="006401DE">
        <w:t xml:space="preserve"> </w:t>
      </w:r>
      <w:r w:rsidR="00DD3B53">
        <w:t xml:space="preserve"> </w:t>
      </w:r>
      <w:r w:rsidR="00DA7923">
        <w:t>2020</w:t>
      </w:r>
      <w: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C144BD">
              <w:t xml:space="preserve"> плата в марте</w:t>
            </w:r>
            <w:r w:rsidR="00DD3B53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EB1EC2" w:rsidP="007C6D35">
            <w:pPr>
              <w:jc w:val="both"/>
            </w:pPr>
            <w:r>
              <w:t>0,00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C144BD" w:rsidP="007C6D35">
            <w:pPr>
              <w:jc w:val="both"/>
            </w:pPr>
            <w:r>
              <w:t>9934,42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C144BD" w:rsidP="007C6D35">
            <w:pPr>
              <w:jc w:val="both"/>
            </w:pPr>
            <w:r>
              <w:t>18529,27</w:t>
            </w:r>
          </w:p>
          <w:p w:rsidR="00DA7923" w:rsidRDefault="00DA7923" w:rsidP="007C6D35">
            <w:pPr>
              <w:jc w:val="both"/>
            </w:pPr>
            <w:bookmarkStart w:id="0" w:name="_GoBack"/>
            <w:bookmarkEnd w:id="0"/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94E96"/>
    <w:rsid w:val="00AA21D0"/>
    <w:rsid w:val="00AA4379"/>
    <w:rsid w:val="00B3737F"/>
    <w:rsid w:val="00B5373A"/>
    <w:rsid w:val="00C144BD"/>
    <w:rsid w:val="00C928D5"/>
    <w:rsid w:val="00CC31C1"/>
    <w:rsid w:val="00CD7D5E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60</cp:revision>
  <cp:lastPrinted>2018-02-13T06:21:00Z</cp:lastPrinted>
  <dcterms:created xsi:type="dcterms:W3CDTF">2018-02-13T05:57:00Z</dcterms:created>
  <dcterms:modified xsi:type="dcterms:W3CDTF">2020-04-14T10:07:00Z</dcterms:modified>
</cp:coreProperties>
</file>