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МБДОУ </w:t>
      </w: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«Детский сад № 1 «Теремок» </w:t>
      </w: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города Алатыря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Алатырского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муниципального округа </w:t>
      </w:r>
    </w:p>
    <w:p w:rsidR="00831CD4" w:rsidRP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Чувашской Республики</w:t>
      </w: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831CD4" w:rsidRP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КОНСПЕКТ</w:t>
      </w:r>
    </w:p>
    <w:p w:rsidR="00831CD4" w:rsidRP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ОБРАЗОВАТЕЛЬНОЙ ДЕЯТЕЛЬНОСТИ</w:t>
      </w:r>
    </w:p>
    <w:p w:rsidR="00831CD4" w:rsidRP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по образовательной области «Познавательное развитие»</w:t>
      </w:r>
    </w:p>
    <w:p w:rsidR="00831CD4" w:rsidRP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на тему:</w:t>
      </w:r>
    </w:p>
    <w:p w:rsidR="00831CD4" w:rsidRP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«В гости к зайке»</w:t>
      </w:r>
    </w:p>
    <w:p w:rsidR="00831CD4" w:rsidRP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в первой младшей группе</w:t>
      </w:r>
    </w:p>
    <w:p w:rsidR="00831CD4" w:rsidRDefault="00831CD4" w:rsidP="00831C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Подготовила </w:t>
      </w: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: </w:t>
      </w: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Блашенкова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В.</w:t>
      </w: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P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г. Алатырь - 2025</w:t>
      </w: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г.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lastRenderedPageBreak/>
        <w:t>Программное содержание: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-ф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ормирование первичных представлений об основных свойствах и отношениях объектов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окружающего мира: форме, цвете, размере, количестве.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-у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чить различать и называть овощи по внешнему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виду (морковь.) Способствовать 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развитию речи,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как средству общения; помогать детям, отвечать на простейшие вопросы: кто, что, какой?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-у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пражнять в установлении сходства и различия меду предметами, имеющими одинаковое название.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-п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риобщать детей к конструированию; развивать интерес к конструктивной деятельности.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-ф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ормировать выразительность движений, развивать умение прыгать на двух ногах, сохраняя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устойчивое положение тела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-в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оспитывать заботливое отношение к животным.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Материал: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в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еревка (поезд), овощи – муляжи (морковки большие, морковки маленькие), корзина,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деревья, игрушка заяц, модули (кубик, призма).</w:t>
      </w:r>
      <w:proofErr w:type="gramEnd"/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Ход:</w:t>
      </w:r>
    </w:p>
    <w:p w:rsidR="00831CD4" w:rsidRPr="00831CD4" w:rsidRDefault="00831CD4" w:rsidP="00831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Ребята, сегодня Зайка пригласил нас в гости. Поедем к нему в лес? </w:t>
      </w:r>
      <w:r w:rsidRPr="00831CD4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(ответы детей).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Но нам надо взять с собой угощение. А вы знаете, что любит зайка?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Зайка любит капусту.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Правильно, капуста растет на огороде, это овощ. Она растет на</w:t>
      </w:r>
      <w:r w:rsidR="001F24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грядке. Нам нужно пойти и собрать капусту</w:t>
      </w:r>
      <w:r w:rsidR="001F24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для зайчика. У меня есть корзина, в нее мы и будем собирать капусту.</w:t>
      </w:r>
    </w:p>
    <w:p w:rsidR="00831CD4" w:rsidRPr="00831CD4" w:rsidRDefault="00831CD4" w:rsidP="001F2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 Дети и</w:t>
      </w:r>
      <w:r w:rsidR="001F2459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дут на импровизированный огород)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Вот и пришли мы на огород. Посмотрите, сколько капусты здесь растет!</w:t>
      </w:r>
      <w:r w:rsidR="001F24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Давайте мы ее соберем в корзину.</w:t>
      </w:r>
    </w:p>
    <w:p w:rsidR="00831CD4" w:rsidRPr="00831CD4" w:rsidRDefault="00831CD4" w:rsidP="001F2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(Д</w:t>
      </w:r>
      <w:r w:rsidR="001F2459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ети собирают в корзину капусту)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Воспитатель: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Какие мы молодцы! Как быстро мы собрали!</w:t>
      </w:r>
      <w:r w:rsidR="001F24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Я тоже собрала одну капусту.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Сколько овощей я собрала?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Одну.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Сколько капусты у меня в корзине?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Много.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Молодцы, ребятки! Как мы хорошо работали и немножечко устали.</w:t>
      </w:r>
      <w:r w:rsidR="001F24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Давайте отдохнем на стульчиках.</w:t>
      </w:r>
    </w:p>
    <w:p w:rsidR="00831CD4" w:rsidRPr="00831CD4" w:rsidRDefault="00831CD4" w:rsidP="001F2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(Дети садятся, а воспитатель выкладывает капусту на пол)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Ребятки, посмотрите, сколько мы собрали! Эта капуста </w:t>
      </w:r>
      <w:proofErr w:type="spellStart"/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большая</w:t>
      </w:r>
      <w:proofErr w:type="gramStart"/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,</w:t>
      </w:r>
      <w:r w:rsidR="001F2459">
        <w:rPr>
          <w:rFonts w:ascii="Times New Roman" w:eastAsia="Times New Roman" w:hAnsi="Times New Roman" w:cs="Times New Roman"/>
          <w:color w:val="34343C"/>
          <w:sz w:val="24"/>
          <w:szCs w:val="24"/>
        </w:rPr>
        <w:t>з</w:t>
      </w:r>
      <w:proofErr w:type="gramEnd"/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еленого</w:t>
      </w:r>
      <w:proofErr w:type="spellEnd"/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цвета, а эта маленькая. Она тоже зеленого цвета.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Какого цвета капуста? Скажи мне, Варя.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Варя: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Эта капуста зеленого цвета.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А еще она какая?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Варя: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Она большая.</w:t>
      </w:r>
    </w:p>
    <w:p w:rsidR="00831CD4" w:rsidRPr="00831CD4" w:rsidRDefault="00831CD4" w:rsidP="001F2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(</w:t>
      </w:r>
      <w:r w:rsidRPr="00831CD4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 по очереди собирают капусту в корзину, рассказывают про нее)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Вот мы и капусту перебрали и отдохнули. А теперь можно и к зайчику в лес.</w:t>
      </w:r>
      <w:r w:rsidR="001F24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Лес далеко, и поэтому мы поедем на поезде.</w:t>
      </w:r>
    </w:p>
    <w:p w:rsidR="00831CD4" w:rsidRPr="00831CD4" w:rsidRDefault="00831CD4" w:rsidP="001F2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(Дети держатся за веревочку, идут д</w:t>
      </w:r>
      <w:r w:rsidR="001F2459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руг за другом</w:t>
      </w:r>
      <w:r w:rsidRPr="00831CD4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)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1F2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Чу- чу – чу- чу – чу, бежит паровоз,</w:t>
      </w:r>
    </w:p>
    <w:p w:rsidR="00831CD4" w:rsidRPr="00831CD4" w:rsidRDefault="00831CD4" w:rsidP="001F2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Далеко, далеко ребят он повез.</w:t>
      </w:r>
    </w:p>
    <w:p w:rsidR="00831CD4" w:rsidRPr="00831CD4" w:rsidRDefault="00831CD4" w:rsidP="001F2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Чу- чу – чу- чу – чу, бежит паровоз,</w:t>
      </w:r>
    </w:p>
    <w:p w:rsidR="00831CD4" w:rsidRPr="00831CD4" w:rsidRDefault="00831CD4" w:rsidP="001F2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Далеко, далеко ребят он привез.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Вот и приехали!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1F2459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П</w:t>
      </w:r>
      <w:r w:rsidR="00831CD4"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осмотрите, кто это здесь сидит!</w:t>
      </w:r>
    </w:p>
    <w:p w:rsidR="00831CD4" w:rsidRPr="00831CD4" w:rsidRDefault="00831CD4" w:rsidP="001F2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 Дети приехали в лес, и видят около дерева Зайчика).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Здравствуй, Зайка! Угощайся, мы привезли тебе в подарок - капусту.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Какие у него ушки?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У него длинные ушки.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Ребятки, мне зайчик сказал, что ему очень страшно. Лисичка его выгнала из домика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и он просит нас построить ему новый домик. Посмотрите, здесь даже есть</w:t>
      </w:r>
      <w:r w:rsidR="001F24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строительный материал</w:t>
      </w:r>
      <w:r w:rsidR="001F24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31CD4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(на полу лежат кубики и призмы)</w:t>
      </w:r>
      <w:r w:rsidR="001F2459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.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Какая это фигура? </w:t>
      </w:r>
      <w:r w:rsidRPr="00831CD4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(кубик)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Из него мы построим домик.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А это призма, как треугольник. Из нее мы построим крышу, чтобы дождик не</w:t>
      </w:r>
      <w:r w:rsidR="001F24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намочил.</w:t>
      </w:r>
    </w:p>
    <w:p w:rsidR="00831CD4" w:rsidRPr="00831CD4" w:rsidRDefault="00831CD4" w:rsidP="001F2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 Дети строят домик)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Какой у нас получился красивый домик! Какие мы молодцы! Зайке понравился</w:t>
      </w:r>
      <w:r w:rsidR="001F24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наш </w:t>
      </w:r>
      <w:proofErr w:type="gramStart"/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домик</w:t>
      </w:r>
      <w:proofErr w:type="gramEnd"/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и он хочет с нами поиграть.</w:t>
      </w:r>
      <w:r w:rsidR="001F24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Поиграем с зайчиком?</w:t>
      </w:r>
    </w:p>
    <w:p w:rsidR="00831CD4" w:rsidRPr="00831CD4" w:rsidRDefault="00831CD4" w:rsidP="001F2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(Проводится игра «Зайка сере</w:t>
      </w:r>
      <w:r w:rsidR="001F2459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нький сидит»)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«Зайка серенький сидит и ушами шевелит.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Вот так, вот так, и ушами шевелит.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Зайке холодно сидеть, надо лапочки погреть.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Вот так, вот так, надо лапочки погреть.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Зайке холодно стоять, надо зайке поскакать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Вот так, вот так, надо зайке поскакать»</w:t>
      </w:r>
    </w:p>
    <w:p w:rsidR="00831CD4" w:rsidRPr="00831CD4" w:rsidRDefault="00831CD4" w:rsidP="001F2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(Дети выпол</w:t>
      </w:r>
      <w:r w:rsidR="001F2459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няют движения вместе с зайчиком</w:t>
      </w:r>
      <w:r w:rsidRPr="00831CD4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)</w:t>
      </w:r>
    </w:p>
    <w:p w:rsidR="001F2459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31CD4" w:rsidRPr="00831CD4" w:rsidRDefault="00831CD4" w:rsidP="0083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Ну, а теперь нам пора обратно в детский сад возвращаться. Попрощайтесь</w:t>
      </w:r>
      <w:r w:rsidR="001F24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31CD4">
        <w:rPr>
          <w:rFonts w:ascii="Times New Roman" w:eastAsia="Times New Roman" w:hAnsi="Times New Roman" w:cs="Times New Roman"/>
          <w:color w:val="34343C"/>
          <w:sz w:val="24"/>
          <w:szCs w:val="24"/>
        </w:rPr>
        <w:t>с Зайчиком. Скажите ему: « До свидания!» Садитесь на поезд, поехали в детский сад.</w:t>
      </w:r>
    </w:p>
    <w:p w:rsidR="00831CD4" w:rsidRPr="00831CD4" w:rsidRDefault="00831CD4" w:rsidP="001F2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831CD4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 Дети садятся на поезд и едут в детский са</w:t>
      </w:r>
      <w:r w:rsidR="001F2459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д)</w:t>
      </w:r>
    </w:p>
    <w:p w:rsidR="00850216" w:rsidRDefault="00850216"/>
    <w:sectPr w:rsidR="0085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1CD4"/>
    <w:rsid w:val="001F2459"/>
    <w:rsid w:val="00831CD4"/>
    <w:rsid w:val="0085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2026-01-18T17:35:00Z</dcterms:created>
  <dcterms:modified xsi:type="dcterms:W3CDTF">2026-01-18T17:55:00Z</dcterms:modified>
</cp:coreProperties>
</file>